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95" w:rsidRPr="00B639CE" w:rsidRDefault="00DE2C95" w:rsidP="00B639CE">
      <w:pPr>
        <w:jc w:val="center"/>
        <w:rPr>
          <w:color w:val="000000"/>
          <w:sz w:val="28"/>
          <w:szCs w:val="28"/>
        </w:rPr>
      </w:pPr>
    </w:p>
    <w:p w:rsidR="008A1B61" w:rsidRPr="00B639CE" w:rsidRDefault="0098086C" w:rsidP="006325A5">
      <w:pPr>
        <w:rPr>
          <w:color w:val="000000"/>
          <w:sz w:val="28"/>
          <w:szCs w:val="28"/>
        </w:rPr>
      </w:pPr>
      <w:r w:rsidRPr="0098086C">
        <w:rPr>
          <w:noProof/>
        </w:rPr>
        <w:drawing>
          <wp:inline distT="0" distB="0" distL="0" distR="0">
            <wp:extent cx="5940425" cy="8399633"/>
            <wp:effectExtent l="0" t="0" r="0" b="0"/>
            <wp:docPr id="1" name="Рисунок 1" descr="F:\Рабочие программы 21-22 Физра\ТИТ ОБЖ ФИЗРА\Спорт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1-22 Физра\ТИТ ОБЖ ФИЗРА\Спорт иг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D1" w:rsidRDefault="004D6AD1" w:rsidP="008A1B61">
      <w:pPr>
        <w:rPr>
          <w:b/>
          <w:color w:val="000000"/>
          <w:sz w:val="28"/>
          <w:szCs w:val="28"/>
        </w:rPr>
      </w:pPr>
    </w:p>
    <w:p w:rsidR="00401675" w:rsidRDefault="00401675" w:rsidP="008A1B61">
      <w:pPr>
        <w:rPr>
          <w:b/>
          <w:color w:val="000000"/>
          <w:sz w:val="28"/>
          <w:szCs w:val="28"/>
        </w:rPr>
      </w:pPr>
    </w:p>
    <w:p w:rsidR="00401675" w:rsidRDefault="00401675" w:rsidP="008A1B61">
      <w:pPr>
        <w:rPr>
          <w:b/>
          <w:color w:val="000000"/>
          <w:sz w:val="28"/>
          <w:szCs w:val="28"/>
        </w:rPr>
      </w:pPr>
    </w:p>
    <w:p w:rsidR="00401675" w:rsidRDefault="00401675" w:rsidP="008A1B61">
      <w:pPr>
        <w:rPr>
          <w:b/>
          <w:color w:val="000000"/>
          <w:sz w:val="28"/>
          <w:szCs w:val="28"/>
        </w:rPr>
      </w:pPr>
    </w:p>
    <w:p w:rsidR="006325A5" w:rsidRPr="00401675" w:rsidRDefault="006325A5" w:rsidP="00401675">
      <w:pPr>
        <w:rPr>
          <w:b/>
          <w:color w:val="000000"/>
          <w:szCs w:val="28"/>
        </w:rPr>
      </w:pPr>
      <w:r w:rsidRPr="00401675">
        <w:rPr>
          <w:b/>
          <w:color w:val="000000"/>
          <w:szCs w:val="28"/>
        </w:rPr>
        <w:t>Пояснительная записка</w:t>
      </w:r>
    </w:p>
    <w:p w:rsidR="00B35B6B" w:rsidRPr="00401675" w:rsidRDefault="00B35B6B" w:rsidP="00401675">
      <w:pPr>
        <w:rPr>
          <w:szCs w:val="28"/>
        </w:rPr>
      </w:pPr>
      <w:r w:rsidRPr="00401675">
        <w:rPr>
          <w:szCs w:val="28"/>
        </w:rPr>
        <w:t>Рабочая программа составлена на основе:</w:t>
      </w:r>
    </w:p>
    <w:p w:rsidR="00B35B6B" w:rsidRPr="00401675" w:rsidRDefault="00B35B6B" w:rsidP="00401675">
      <w:pPr>
        <w:rPr>
          <w:szCs w:val="28"/>
        </w:rPr>
      </w:pPr>
      <w:r w:rsidRPr="00401675">
        <w:rPr>
          <w:szCs w:val="28"/>
        </w:rPr>
        <w:t>Примерной программы по учебным предметам Физическая культура  5-9 классы. - 5-е изд. - М.: Просвещение, 201</w:t>
      </w:r>
      <w:r w:rsidR="00635554" w:rsidRPr="00401675">
        <w:rPr>
          <w:szCs w:val="28"/>
        </w:rPr>
        <w:t>5</w:t>
      </w:r>
      <w:r w:rsidRPr="00401675">
        <w:rPr>
          <w:szCs w:val="28"/>
        </w:rPr>
        <w:t>. - 61 с.</w:t>
      </w:r>
    </w:p>
    <w:p w:rsidR="006325A5" w:rsidRPr="00401675" w:rsidRDefault="006325A5" w:rsidP="00401675">
      <w:pPr>
        <w:rPr>
          <w:color w:val="000000"/>
          <w:szCs w:val="28"/>
        </w:rPr>
      </w:pPr>
      <w:r w:rsidRPr="00401675">
        <w:rPr>
          <w:b/>
          <w:color w:val="000000"/>
          <w:szCs w:val="28"/>
        </w:rPr>
        <w:t>Основные задачи</w:t>
      </w:r>
      <w:r w:rsidRPr="00401675">
        <w:rPr>
          <w:color w:val="000000"/>
          <w:szCs w:val="28"/>
        </w:rPr>
        <w:t>:— привитие интереса к спортивным играм и воспитание спор</w:t>
      </w:r>
      <w:r w:rsidRPr="00401675">
        <w:rPr>
          <w:color w:val="000000"/>
          <w:szCs w:val="28"/>
        </w:rPr>
        <w:softHyphen/>
        <w:t>тивного трудолюбия;</w:t>
      </w:r>
      <w:r w:rsidRPr="00401675">
        <w:rPr>
          <w:color w:val="000000"/>
          <w:szCs w:val="28"/>
        </w:rPr>
        <w:br/>
        <w:t>— укрепление здоровья, всесторонняя физическая подготовка;</w:t>
      </w:r>
    </w:p>
    <w:p w:rsidR="00DE2C95" w:rsidRPr="00401675" w:rsidRDefault="006325A5" w:rsidP="00401675">
      <w:pPr>
        <w:rPr>
          <w:b/>
          <w:color w:val="000000"/>
          <w:szCs w:val="28"/>
        </w:rPr>
      </w:pPr>
      <w:r w:rsidRPr="00401675">
        <w:rPr>
          <w:color w:val="000000"/>
          <w:szCs w:val="28"/>
        </w:rPr>
        <w:t>— развитие качеств необходимых спортсмену:  быстроты,</w:t>
      </w:r>
      <w:r w:rsidR="00DE2C95" w:rsidRPr="00401675">
        <w:rPr>
          <w:color w:val="000000"/>
          <w:szCs w:val="28"/>
        </w:rPr>
        <w:t xml:space="preserve"> силы, выносливости, ловкости;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— изучение основных приемов техники игры и про</w:t>
      </w:r>
      <w:r w:rsidRPr="00401675">
        <w:rPr>
          <w:color w:val="000000"/>
          <w:szCs w:val="28"/>
        </w:rPr>
        <w:softHyphen/>
        <w:t>стейших тактических дейс</w:t>
      </w:r>
      <w:r w:rsidR="00DE2C95" w:rsidRPr="00401675">
        <w:rPr>
          <w:color w:val="000000"/>
          <w:szCs w:val="28"/>
        </w:rPr>
        <w:t>твий в нападении и защите;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— ознакомление с некоторыми теоретическими све</w:t>
      </w:r>
      <w:r w:rsidRPr="00401675">
        <w:rPr>
          <w:color w:val="000000"/>
          <w:szCs w:val="28"/>
        </w:rPr>
        <w:softHyphen/>
        <w:t>дениями о влиянии физических упражнений на организм занимающихся спортом</w:t>
      </w:r>
      <w:r w:rsidR="00DE2C95" w:rsidRPr="00401675">
        <w:rPr>
          <w:color w:val="000000"/>
          <w:szCs w:val="28"/>
        </w:rPr>
        <w:t>;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— приобретение опыта участия в соревнованиях 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Физическая подготовка</w:t>
      </w:r>
      <w:r w:rsidRPr="00401675">
        <w:rPr>
          <w:color w:val="000000"/>
          <w:szCs w:val="28"/>
        </w:rPr>
        <w:t xml:space="preserve"> занимает 25—30% общего вре</w:t>
      </w:r>
      <w:r w:rsidRPr="00401675">
        <w:rPr>
          <w:color w:val="000000"/>
          <w:szCs w:val="28"/>
        </w:rPr>
        <w:softHyphen/>
        <w:t>мени и способствует в основном дальнейшему развитию двигательных качеств, общей тренированности. Повыша</w:t>
      </w:r>
      <w:r w:rsidRPr="00401675">
        <w:rPr>
          <w:color w:val="000000"/>
          <w:szCs w:val="28"/>
        </w:rPr>
        <w:softHyphen/>
        <w:t>ется удельный вес специальной физической подготовки (соотношение общей и специальной физической подготов</w:t>
      </w:r>
      <w:r w:rsidRPr="00401675">
        <w:rPr>
          <w:color w:val="000000"/>
          <w:szCs w:val="28"/>
        </w:rPr>
        <w:softHyphen/>
        <w:t>ки до</w:t>
      </w:r>
      <w:r w:rsidR="00DE2C95" w:rsidRPr="00401675">
        <w:rPr>
          <w:color w:val="000000"/>
          <w:szCs w:val="28"/>
        </w:rPr>
        <w:t>лжно составлять примерно 1:2).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Методы развития физических качеств</w:t>
      </w:r>
      <w:r w:rsidR="00A42211" w:rsidRPr="00401675">
        <w:rPr>
          <w:color w:val="000000"/>
          <w:szCs w:val="28"/>
        </w:rPr>
        <w:t>,</w:t>
      </w:r>
      <w:r w:rsidRPr="00401675">
        <w:rPr>
          <w:color w:val="000000"/>
          <w:szCs w:val="28"/>
        </w:rPr>
        <w:t>приобретают комплексный характер и преимущественно направлены на развитие быстроты, скоростно-силовых качеств и спе</w:t>
      </w:r>
      <w:r w:rsidRPr="00401675">
        <w:rPr>
          <w:color w:val="000000"/>
          <w:szCs w:val="28"/>
        </w:rPr>
        <w:softHyphen/>
        <w:t>циальной выносливости (особенно в прыгучести и в удар</w:t>
      </w:r>
      <w:r w:rsidRPr="00401675">
        <w:rPr>
          <w:color w:val="000000"/>
          <w:szCs w:val="28"/>
        </w:rPr>
        <w:softHyphen/>
        <w:t>ных движениях).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Технической подготовке</w:t>
      </w:r>
      <w:r w:rsidRPr="00401675">
        <w:rPr>
          <w:color w:val="000000"/>
          <w:szCs w:val="28"/>
        </w:rPr>
        <w:t xml:space="preserve"> отводится примерно 35—40% общего времени. Основное внимание уделяется освоению и совершенствованию техники владения мячом и техники перемещения в условиях, приближенных к игровой обста</w:t>
      </w:r>
      <w:r w:rsidRPr="00401675">
        <w:rPr>
          <w:color w:val="000000"/>
          <w:szCs w:val="28"/>
        </w:rPr>
        <w:softHyphen/>
        <w:t>новке, с учетом функций, выполняемых игроками.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Тактическая подготовка</w:t>
      </w:r>
      <w:r w:rsidRPr="00401675">
        <w:rPr>
          <w:color w:val="000000"/>
          <w:szCs w:val="28"/>
        </w:rPr>
        <w:t xml:space="preserve"> на этом этапе начинает пре</w:t>
      </w:r>
      <w:r w:rsidRPr="00401675">
        <w:rPr>
          <w:color w:val="000000"/>
          <w:szCs w:val="28"/>
        </w:rPr>
        <w:softHyphen/>
        <w:t>обладать (40—45% общего времени). Значительное вни</w:t>
      </w:r>
      <w:r w:rsidRPr="00401675">
        <w:rPr>
          <w:color w:val="000000"/>
          <w:szCs w:val="28"/>
        </w:rPr>
        <w:softHyphen/>
        <w:t>мание уделяется освоению и совершенствованию индиви</w:t>
      </w:r>
      <w:r w:rsidRPr="00401675">
        <w:rPr>
          <w:color w:val="000000"/>
          <w:szCs w:val="28"/>
        </w:rPr>
        <w:softHyphen/>
        <w:t>дуальных действий с учетом выполнения игроками обя</w:t>
      </w:r>
      <w:r w:rsidRPr="00401675">
        <w:rPr>
          <w:color w:val="000000"/>
          <w:szCs w:val="28"/>
        </w:rPr>
        <w:softHyphen/>
        <w:t>занностей в команде, осваиваются новые групповые взаимодействия и командные действия, а также уточня</w:t>
      </w:r>
      <w:r w:rsidRPr="00401675">
        <w:rPr>
          <w:color w:val="000000"/>
          <w:szCs w:val="28"/>
        </w:rPr>
        <w:softHyphen/>
        <w:t>ются и совершенствуются ранее изученные коллективные действия. Уточняются составы команд</w:t>
      </w:r>
      <w:r w:rsidR="00DE2C95" w:rsidRPr="00401675">
        <w:rPr>
          <w:color w:val="000000"/>
          <w:szCs w:val="28"/>
        </w:rPr>
        <w:t xml:space="preserve"> и функции отдель</w:t>
      </w:r>
      <w:r w:rsidR="00DE2C95" w:rsidRPr="00401675">
        <w:rPr>
          <w:color w:val="000000"/>
          <w:szCs w:val="28"/>
        </w:rPr>
        <w:softHyphen/>
        <w:t>ных игроков.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Индивидуальные, групповые и командные действия совершенствуются в защите и в нападении в основном в условиях игровой и соревновательной обст</w:t>
      </w:r>
      <w:r w:rsidR="00DE2C95" w:rsidRPr="00401675">
        <w:rPr>
          <w:color w:val="000000"/>
          <w:szCs w:val="28"/>
        </w:rPr>
        <w:t>ановки.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Средства, применяемые на втором этапе: общеразвивающие упражнения, упражнения специальной физиче</w:t>
      </w:r>
      <w:r w:rsidRPr="00401675">
        <w:rPr>
          <w:color w:val="000000"/>
          <w:szCs w:val="28"/>
        </w:rPr>
        <w:softHyphen/>
        <w:t>ской подготовки, специальные упражнения в технике и тактике</w:t>
      </w:r>
      <w:r w:rsidR="00DE2C95" w:rsidRPr="00401675">
        <w:rPr>
          <w:color w:val="000000"/>
          <w:szCs w:val="28"/>
        </w:rPr>
        <w:t>, учебные и товарищеские игры.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 xml:space="preserve">В содержании </w:t>
      </w:r>
      <w:r w:rsidRPr="00401675">
        <w:rPr>
          <w:b/>
          <w:color w:val="000000"/>
          <w:szCs w:val="28"/>
        </w:rPr>
        <w:t xml:space="preserve">волевой и психологической подготовки </w:t>
      </w:r>
      <w:r w:rsidRPr="00401675">
        <w:rPr>
          <w:color w:val="000000"/>
          <w:szCs w:val="28"/>
        </w:rPr>
        <w:t>основное внимание уделяется повышению переносимости тренировочных нагрузок, индивидуальным средствам тренировки и сыгровке команд к предстоящим соревно</w:t>
      </w:r>
      <w:r w:rsidRPr="00401675">
        <w:rPr>
          <w:color w:val="000000"/>
          <w:szCs w:val="28"/>
        </w:rPr>
        <w:softHyphen/>
        <w:t>ваниям.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В теоретической подготовке</w:t>
      </w:r>
      <w:r w:rsidRPr="00401675">
        <w:rPr>
          <w:color w:val="000000"/>
          <w:szCs w:val="28"/>
        </w:rPr>
        <w:t xml:space="preserve"> предусматривается изуче</w:t>
      </w:r>
      <w:r w:rsidRPr="00401675">
        <w:rPr>
          <w:color w:val="000000"/>
          <w:szCs w:val="28"/>
        </w:rPr>
        <w:softHyphen/>
        <w:t>ние материалов по общим основам тренировки, анализ записей в дневниках, выполнение индивидуальных зада</w:t>
      </w:r>
      <w:r w:rsidRPr="00401675">
        <w:rPr>
          <w:color w:val="000000"/>
          <w:szCs w:val="28"/>
        </w:rPr>
        <w:softHyphen/>
        <w:t>ний, выступление на теоретических занятиях с сообщения</w:t>
      </w:r>
      <w:r w:rsidRPr="00401675">
        <w:rPr>
          <w:color w:val="000000"/>
          <w:szCs w:val="28"/>
        </w:rPr>
        <w:softHyphen/>
        <w:t>ми на различные темы техничес</w:t>
      </w:r>
      <w:r w:rsidR="00DE2C95" w:rsidRPr="00401675">
        <w:rPr>
          <w:color w:val="000000"/>
          <w:szCs w:val="28"/>
        </w:rPr>
        <w:t>кой и тактической подго</w:t>
      </w:r>
      <w:r w:rsidR="00DE2C95" w:rsidRPr="00401675">
        <w:rPr>
          <w:color w:val="000000"/>
          <w:szCs w:val="28"/>
        </w:rPr>
        <w:softHyphen/>
        <w:t>товки.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В конце этого этапа проводятся контрольные испыта</w:t>
      </w:r>
      <w:r w:rsidRPr="00401675">
        <w:rPr>
          <w:color w:val="000000"/>
          <w:szCs w:val="28"/>
        </w:rPr>
        <w:softHyphen/>
        <w:t>ния по физической и технической подготовке, контроль</w:t>
      </w:r>
      <w:r w:rsidRPr="00401675">
        <w:rPr>
          <w:color w:val="000000"/>
          <w:szCs w:val="28"/>
        </w:rPr>
        <w:softHyphen/>
        <w:t>ные и товарищеские встречи, в которых проверяется тех</w:t>
      </w:r>
      <w:r w:rsidRPr="00401675">
        <w:rPr>
          <w:color w:val="000000"/>
          <w:szCs w:val="28"/>
        </w:rPr>
        <w:softHyphen/>
        <w:t>нико-тактическое мастерство команды и отдельных игро</w:t>
      </w:r>
      <w:r w:rsidRPr="00401675">
        <w:rPr>
          <w:color w:val="000000"/>
          <w:szCs w:val="28"/>
        </w:rPr>
        <w:softHyphen/>
        <w:t>ков. Основные формы тренировки на данном этапе — ком</w:t>
      </w:r>
      <w:r w:rsidRPr="00401675">
        <w:rPr>
          <w:color w:val="000000"/>
          <w:szCs w:val="28"/>
        </w:rPr>
        <w:softHyphen/>
        <w:t>плексные занятия по физической, технической и тактиче</w:t>
      </w:r>
      <w:r w:rsidRPr="00401675">
        <w:rPr>
          <w:color w:val="000000"/>
          <w:szCs w:val="28"/>
        </w:rPr>
        <w:softHyphen/>
        <w:t>ской подготовке, тематические тренировки по игровой подготовке, контрольные встречи и сыгровка кома</w:t>
      </w:r>
      <w:r w:rsidR="00DE2C95" w:rsidRPr="00401675">
        <w:rPr>
          <w:color w:val="000000"/>
          <w:szCs w:val="28"/>
        </w:rPr>
        <w:t>нд в подводящих соревнованиях.</w:t>
      </w:r>
      <w:r w:rsidR="00DE2C95" w:rsidRPr="00401675">
        <w:rPr>
          <w:color w:val="000000"/>
          <w:szCs w:val="28"/>
        </w:rPr>
        <w:br/>
      </w:r>
      <w:r w:rsidRPr="00401675">
        <w:rPr>
          <w:color w:val="000000"/>
          <w:szCs w:val="28"/>
        </w:rPr>
        <w:t>Динамика нагрузки характеризуется уменьшением об</w:t>
      </w:r>
      <w:r w:rsidRPr="00401675">
        <w:rPr>
          <w:color w:val="000000"/>
          <w:szCs w:val="28"/>
        </w:rPr>
        <w:softHyphen/>
        <w:t>щего объема и дальнейшим возрастанием ее интенсивно</w:t>
      </w:r>
      <w:r w:rsidRPr="00401675">
        <w:rPr>
          <w:color w:val="000000"/>
          <w:szCs w:val="28"/>
        </w:rPr>
        <w:softHyphen/>
        <w:t>сти д</w:t>
      </w:r>
      <w:r w:rsidR="00DE2C95" w:rsidRPr="00401675">
        <w:rPr>
          <w:color w:val="000000"/>
          <w:szCs w:val="28"/>
        </w:rPr>
        <w:t>о уровня соревновательной</w:t>
      </w:r>
      <w:r w:rsidRPr="00401675">
        <w:rPr>
          <w:color w:val="000000"/>
          <w:szCs w:val="28"/>
        </w:rPr>
        <w:t>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Главная задача соревновательного периода</w:t>
      </w:r>
      <w:r w:rsidRPr="00401675">
        <w:rPr>
          <w:color w:val="000000"/>
          <w:szCs w:val="28"/>
        </w:rPr>
        <w:t xml:space="preserve"> — дости</w:t>
      </w:r>
      <w:r w:rsidRPr="00401675">
        <w:rPr>
          <w:color w:val="000000"/>
          <w:szCs w:val="28"/>
        </w:rPr>
        <w:softHyphen/>
        <w:t xml:space="preserve">жение стабильных максимальных </w:t>
      </w:r>
      <w:r w:rsidRPr="00401675">
        <w:rPr>
          <w:color w:val="000000"/>
          <w:szCs w:val="28"/>
        </w:rPr>
        <w:lastRenderedPageBreak/>
        <w:t>результатов. Поэтому следует обращать внимание на сохранение и улучшение спортивной формы, устранение недостатков, выявленных в играх, на техническую, тактическую и психологическую подготовку к каждой конкретной игре, учитывая возмож</w:t>
      </w:r>
      <w:r w:rsidRPr="00401675">
        <w:rPr>
          <w:color w:val="000000"/>
          <w:szCs w:val="28"/>
        </w:rPr>
        <w:softHyphen/>
        <w:t>ности противника и свои.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Физическая подготовка</w:t>
      </w:r>
      <w:r w:rsidRPr="00401675">
        <w:rPr>
          <w:color w:val="000000"/>
          <w:szCs w:val="28"/>
        </w:rPr>
        <w:t xml:space="preserve"> направлена на достижение вы</w:t>
      </w:r>
      <w:r w:rsidRPr="00401675">
        <w:rPr>
          <w:color w:val="000000"/>
          <w:szCs w:val="28"/>
        </w:rPr>
        <w:softHyphen/>
        <w:t>сокой тренированности, сохранение ее на этом уровне, а также на поддержание достигнутой общей тренирован</w:t>
      </w:r>
      <w:r w:rsidRPr="00401675">
        <w:rPr>
          <w:color w:val="000000"/>
          <w:szCs w:val="28"/>
        </w:rPr>
        <w:softHyphen/>
        <w:t>ности.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Техническая подготовка</w:t>
      </w:r>
      <w:r w:rsidRPr="00401675">
        <w:rPr>
          <w:color w:val="000000"/>
          <w:szCs w:val="28"/>
        </w:rPr>
        <w:t xml:space="preserve"> должна обеспечить дальней</w:t>
      </w:r>
      <w:r w:rsidRPr="00401675">
        <w:rPr>
          <w:color w:val="000000"/>
          <w:szCs w:val="28"/>
        </w:rPr>
        <w:softHyphen/>
        <w:t>шее совершенствование точности, быстроты и стабильно</w:t>
      </w:r>
      <w:r w:rsidRPr="00401675">
        <w:rPr>
          <w:color w:val="000000"/>
          <w:szCs w:val="28"/>
        </w:rPr>
        <w:softHyphen/>
        <w:t>сти применения приемов в сложных условиях.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В тактической подготовке</w:t>
      </w:r>
      <w:r w:rsidRPr="00401675">
        <w:rPr>
          <w:color w:val="000000"/>
          <w:szCs w:val="28"/>
        </w:rPr>
        <w:t xml:space="preserve"> уточняются формы ведения игры и действия отдельных игроков с учетом игры кон</w:t>
      </w:r>
      <w:r w:rsidRPr="00401675">
        <w:rPr>
          <w:color w:val="000000"/>
          <w:szCs w:val="28"/>
        </w:rPr>
        <w:softHyphen/>
        <w:t>кретного противника и устраняются недостатки, выявлен</w:t>
      </w:r>
      <w:r w:rsidRPr="00401675">
        <w:rPr>
          <w:color w:val="000000"/>
          <w:szCs w:val="28"/>
        </w:rPr>
        <w:softHyphen/>
        <w:t>ные в предыдущих встречах.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 xml:space="preserve">Психологическая подготовка </w:t>
      </w:r>
      <w:r w:rsidRPr="00401675">
        <w:rPr>
          <w:color w:val="000000"/>
          <w:szCs w:val="28"/>
        </w:rPr>
        <w:t>должна обеспечить мак</w:t>
      </w:r>
      <w:r w:rsidRPr="00401675">
        <w:rPr>
          <w:color w:val="000000"/>
          <w:szCs w:val="28"/>
        </w:rPr>
        <w:softHyphen/>
        <w:t>симальную мобилизацию и готовность волейболиста к каждой календарной игре и соревнованиям в целом.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В моральной и волевой подготовке</w:t>
      </w:r>
      <w:r w:rsidRPr="00401675">
        <w:rPr>
          <w:color w:val="000000"/>
          <w:szCs w:val="28"/>
        </w:rPr>
        <w:t xml:space="preserve"> акцентируется внимание на развитии волевых качеств, связанных с не</w:t>
      </w:r>
      <w:r w:rsidRPr="00401675">
        <w:rPr>
          <w:color w:val="000000"/>
          <w:szCs w:val="28"/>
        </w:rPr>
        <w:softHyphen/>
        <w:t>посредственным участием игрока в соревнованиях: воли к победе, выдержки, смелости и решительности в игро</w:t>
      </w:r>
      <w:r w:rsidRPr="00401675">
        <w:rPr>
          <w:color w:val="000000"/>
          <w:szCs w:val="28"/>
        </w:rPr>
        <w:softHyphen/>
        <w:t>вых действиях, воли в преодолении отрицательных эмо</w:t>
      </w:r>
      <w:r w:rsidRPr="00401675">
        <w:rPr>
          <w:color w:val="000000"/>
          <w:szCs w:val="28"/>
        </w:rPr>
        <w:softHyphen/>
        <w:t>ций во время соревнований (неуверенность в себе, боязнь действовать решительно и активно в наиболее ответствен</w:t>
      </w:r>
      <w:r w:rsidRPr="00401675">
        <w:rPr>
          <w:color w:val="000000"/>
          <w:szCs w:val="28"/>
        </w:rPr>
        <w:softHyphen/>
        <w:t>ные моменты игры, подавленность, связанная с отдельны</w:t>
      </w:r>
      <w:r w:rsidRPr="00401675">
        <w:rPr>
          <w:color w:val="000000"/>
          <w:szCs w:val="28"/>
        </w:rPr>
        <w:softHyphen/>
        <w:t>ми неудачами).</w:t>
      </w:r>
      <w:r w:rsidRPr="00401675">
        <w:rPr>
          <w:color w:val="000000"/>
          <w:szCs w:val="28"/>
        </w:rPr>
        <w:br/>
      </w:r>
      <w:r w:rsidRPr="00401675">
        <w:rPr>
          <w:b/>
          <w:color w:val="000000"/>
          <w:szCs w:val="28"/>
        </w:rPr>
        <w:t>Средства, применяемые в соревновательном периоде</w:t>
      </w:r>
      <w:r w:rsidRPr="00401675">
        <w:rPr>
          <w:color w:val="000000"/>
          <w:szCs w:val="28"/>
        </w:rPr>
        <w:t>:</w:t>
      </w:r>
      <w:r w:rsidRPr="00401675">
        <w:rPr>
          <w:color w:val="000000"/>
          <w:szCs w:val="28"/>
        </w:rPr>
        <w:br/>
        <w:t>специальные игровые упражнения, двусторон</w:t>
      </w:r>
      <w:r w:rsidRPr="00401675">
        <w:rPr>
          <w:color w:val="000000"/>
          <w:szCs w:val="28"/>
        </w:rPr>
        <w:softHyphen/>
        <w:t>ние игры, а также упражнения специальной физической подготовки, совершенствования в технике игровых прие</w:t>
      </w:r>
      <w:r w:rsidRPr="00401675">
        <w:rPr>
          <w:color w:val="000000"/>
          <w:szCs w:val="28"/>
        </w:rPr>
        <w:softHyphen/>
        <w:t>мов, а также в групповых и к</w:t>
      </w:r>
      <w:r w:rsidR="00401675">
        <w:rPr>
          <w:color w:val="000000"/>
          <w:szCs w:val="28"/>
        </w:rPr>
        <w:t>омандных тактических действиях.</w:t>
      </w:r>
    </w:p>
    <w:p w:rsidR="000B7AB6" w:rsidRPr="00401675" w:rsidRDefault="000B7AB6" w:rsidP="00401675">
      <w:pPr>
        <w:autoSpaceDE w:val="0"/>
        <w:autoSpaceDN w:val="0"/>
        <w:adjustRightInd w:val="0"/>
        <w:spacing w:after="60"/>
        <w:rPr>
          <w:b/>
          <w:bCs/>
          <w:szCs w:val="28"/>
        </w:rPr>
      </w:pPr>
      <w:r w:rsidRPr="00401675">
        <w:rPr>
          <w:b/>
          <w:bCs/>
          <w:caps/>
          <w:szCs w:val="28"/>
        </w:rPr>
        <w:t>Годовой план-график*</w:t>
      </w:r>
      <w:r w:rsidRPr="00401675">
        <w:rPr>
          <w:b/>
          <w:bCs/>
          <w:caps/>
          <w:szCs w:val="28"/>
        </w:rPr>
        <w:br/>
      </w:r>
      <w:r w:rsidRPr="00401675">
        <w:rPr>
          <w:b/>
          <w:bCs/>
          <w:szCs w:val="28"/>
        </w:rPr>
        <w:t>прохождения учебного материала.</w:t>
      </w:r>
    </w:p>
    <w:p w:rsidR="000B7AB6" w:rsidRPr="00401675" w:rsidRDefault="000B7AB6" w:rsidP="00401675">
      <w:pPr>
        <w:autoSpaceDE w:val="0"/>
        <w:autoSpaceDN w:val="0"/>
        <w:adjustRightInd w:val="0"/>
        <w:spacing w:after="60"/>
        <w:ind w:firstLine="360"/>
        <w:rPr>
          <w:b/>
          <w:bCs/>
          <w:szCs w:val="28"/>
        </w:rPr>
      </w:pPr>
      <w:r w:rsidRPr="00401675">
        <w:rPr>
          <w:b/>
          <w:bCs/>
          <w:szCs w:val="28"/>
        </w:rPr>
        <w:t>Задачи:</w:t>
      </w:r>
    </w:p>
    <w:p w:rsidR="000B7AB6" w:rsidRPr="00401675" w:rsidRDefault="000B7AB6" w:rsidP="00401675">
      <w:pPr>
        <w:rPr>
          <w:color w:val="000000"/>
          <w:szCs w:val="28"/>
        </w:rPr>
      </w:pPr>
      <w:r w:rsidRPr="00401675">
        <w:rPr>
          <w:b/>
          <w:bCs/>
          <w:szCs w:val="28"/>
        </w:rPr>
        <w:t>1. Образовательные:</w:t>
      </w:r>
      <w:r w:rsidRPr="00401675">
        <w:rPr>
          <w:color w:val="000000"/>
          <w:szCs w:val="28"/>
        </w:rPr>
        <w:t xml:space="preserve"> привитие интереса к спортивным играм и вос</w:t>
      </w:r>
      <w:r w:rsidR="00DE2C95" w:rsidRPr="00401675">
        <w:rPr>
          <w:color w:val="000000"/>
          <w:szCs w:val="28"/>
        </w:rPr>
        <w:t>питание спор</w:t>
      </w:r>
      <w:r w:rsidR="00DE2C95" w:rsidRPr="00401675">
        <w:rPr>
          <w:color w:val="000000"/>
          <w:szCs w:val="28"/>
        </w:rPr>
        <w:softHyphen/>
        <w:t>тивного трудолюбия.</w:t>
      </w:r>
    </w:p>
    <w:p w:rsidR="000B7AB6" w:rsidRPr="00401675" w:rsidRDefault="000B7AB6" w:rsidP="00401675">
      <w:pPr>
        <w:rPr>
          <w:color w:val="000000"/>
          <w:szCs w:val="28"/>
        </w:rPr>
      </w:pPr>
      <w:r w:rsidRPr="00401675">
        <w:rPr>
          <w:b/>
          <w:bCs/>
          <w:szCs w:val="28"/>
        </w:rPr>
        <w:t>2. Оздоровительные:</w:t>
      </w:r>
      <w:r w:rsidRPr="00401675">
        <w:rPr>
          <w:color w:val="000000"/>
          <w:szCs w:val="28"/>
        </w:rPr>
        <w:t xml:space="preserve"> укрепление здоровья, всесторонняя физическая подготовка.</w:t>
      </w:r>
    </w:p>
    <w:p w:rsidR="00401675" w:rsidRPr="00401675" w:rsidRDefault="000B7AB6" w:rsidP="00401675">
      <w:pPr>
        <w:autoSpaceDE w:val="0"/>
        <w:autoSpaceDN w:val="0"/>
        <w:adjustRightInd w:val="0"/>
        <w:spacing w:after="60"/>
        <w:rPr>
          <w:szCs w:val="28"/>
        </w:rPr>
      </w:pPr>
      <w:r w:rsidRPr="00401675">
        <w:rPr>
          <w:b/>
          <w:bCs/>
          <w:szCs w:val="28"/>
        </w:rPr>
        <w:t>3. Воспитательные:</w:t>
      </w:r>
      <w:r w:rsidRPr="00401675">
        <w:rPr>
          <w:szCs w:val="28"/>
        </w:rPr>
        <w:t xml:space="preserve"> воспитывать привычку к самостоятельным занятиям физическими упражнениями, избранными видами спорта в свободное время; содействовать воспитанию нравственных и волевых качеств</w:t>
      </w:r>
      <w:r w:rsidR="00401675">
        <w:rPr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807"/>
        <w:gridCol w:w="1116"/>
        <w:gridCol w:w="1134"/>
        <w:gridCol w:w="1134"/>
        <w:gridCol w:w="930"/>
        <w:gridCol w:w="912"/>
      </w:tblGrid>
      <w:tr w:rsidR="00401675" w:rsidTr="00401675">
        <w:tc>
          <w:tcPr>
            <w:tcW w:w="2112" w:type="dxa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rPr>
                <w:b/>
              </w:rPr>
            </w:pPr>
            <w:r w:rsidRPr="00401675">
              <w:rPr>
                <w:b/>
              </w:rPr>
              <w:t xml:space="preserve">Разделы </w:t>
            </w:r>
          </w:p>
          <w:p w:rsidR="00401675" w:rsidRPr="00401675" w:rsidRDefault="00401675" w:rsidP="00401675">
            <w:pPr>
              <w:autoSpaceDE w:val="0"/>
              <w:autoSpaceDN w:val="0"/>
              <w:adjustRightInd w:val="0"/>
              <w:spacing w:after="60"/>
            </w:pPr>
            <w:r w:rsidRPr="00401675">
              <w:rPr>
                <w:b/>
              </w:rPr>
              <w:t>программы</w:t>
            </w:r>
          </w:p>
        </w:tc>
        <w:tc>
          <w:tcPr>
            <w:tcW w:w="708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rPr>
                <w:b/>
              </w:rPr>
              <w:t>Часы</w:t>
            </w:r>
          </w:p>
        </w:tc>
        <w:tc>
          <w:tcPr>
            <w:tcW w:w="1116" w:type="dxa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jc w:val="both"/>
            </w:pPr>
            <w:r w:rsidRPr="00401675">
              <w:t>1</w:t>
            </w:r>
          </w:p>
          <w:p w:rsidR="00401675" w:rsidRPr="00401675" w:rsidRDefault="00401675" w:rsidP="00401675">
            <w:pPr>
              <w:autoSpaceDE w:val="0"/>
              <w:autoSpaceDN w:val="0"/>
              <w:adjustRightInd w:val="0"/>
              <w:jc w:val="both"/>
            </w:pPr>
            <w:r w:rsidRPr="00401675">
              <w:t>четверть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</w:t>
            </w:r>
          </w:p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четверть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3</w:t>
            </w:r>
          </w:p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четверть</w:t>
            </w:r>
          </w:p>
        </w:tc>
        <w:tc>
          <w:tcPr>
            <w:tcW w:w="1842" w:type="dxa"/>
            <w:gridSpan w:val="2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4</w:t>
            </w:r>
          </w:p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четверть</w:t>
            </w: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1. Основы знаний</w:t>
            </w:r>
          </w:p>
        </w:tc>
        <w:tc>
          <w:tcPr>
            <w:tcW w:w="5934" w:type="dxa"/>
            <w:gridSpan w:val="6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spacing w:after="60"/>
              <w:jc w:val="center"/>
            </w:pPr>
            <w:r w:rsidRPr="00401675">
              <w:t>В процессе занятий</w:t>
            </w: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2. Элементы баскетбола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1675">
              <w:rPr>
                <w:b/>
              </w:rPr>
              <w:t>28</w:t>
            </w:r>
          </w:p>
        </w:tc>
        <w:tc>
          <w:tcPr>
            <w:tcW w:w="1116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28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30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12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3. Лыжная подготовка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1675">
              <w:rPr>
                <w:b/>
              </w:rPr>
              <w:t>20</w:t>
            </w:r>
          </w:p>
        </w:tc>
        <w:tc>
          <w:tcPr>
            <w:tcW w:w="1116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20</w:t>
            </w:r>
          </w:p>
        </w:tc>
        <w:tc>
          <w:tcPr>
            <w:tcW w:w="930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12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4. Элементы волейбола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1675">
              <w:rPr>
                <w:b/>
              </w:rPr>
              <w:t>12</w:t>
            </w:r>
          </w:p>
        </w:tc>
        <w:tc>
          <w:tcPr>
            <w:tcW w:w="1116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30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12</w:t>
            </w:r>
          </w:p>
        </w:tc>
        <w:tc>
          <w:tcPr>
            <w:tcW w:w="912" w:type="dxa"/>
            <w:shd w:val="clear" w:color="auto" w:fill="FFFFFF" w:themeFill="background1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 xml:space="preserve">5. Элементы </w:t>
            </w:r>
          </w:p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футбола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1675">
              <w:rPr>
                <w:b/>
              </w:rPr>
              <w:t>36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18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30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912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18</w:t>
            </w:r>
          </w:p>
        </w:tc>
      </w:tr>
      <w:tr w:rsidR="00401675" w:rsidTr="00401675">
        <w:tc>
          <w:tcPr>
            <w:tcW w:w="2112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</w:pPr>
            <w:r w:rsidRPr="00401675">
              <w:t>6.Соревновательная деятельность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1675">
              <w:rPr>
                <w:b/>
              </w:rPr>
              <w:t>39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16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6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14</w:t>
            </w:r>
          </w:p>
        </w:tc>
        <w:tc>
          <w:tcPr>
            <w:tcW w:w="912" w:type="dxa"/>
            <w:shd w:val="clear" w:color="auto" w:fill="BFBFBF" w:themeFill="background1" w:themeFillShade="BF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7</w:t>
            </w:r>
          </w:p>
        </w:tc>
      </w:tr>
      <w:tr w:rsidR="00401675" w:rsidTr="00401675">
        <w:tc>
          <w:tcPr>
            <w:tcW w:w="2112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Итого часов</w:t>
            </w:r>
          </w:p>
        </w:tc>
        <w:tc>
          <w:tcPr>
            <w:tcW w:w="708" w:type="dxa"/>
            <w:vAlign w:val="center"/>
          </w:tcPr>
          <w:p w:rsidR="00401675" w:rsidRPr="00401675" w:rsidRDefault="00401675" w:rsidP="007E6C6C">
            <w:pPr>
              <w:autoSpaceDE w:val="0"/>
              <w:autoSpaceDN w:val="0"/>
              <w:adjustRightInd w:val="0"/>
              <w:rPr>
                <w:b/>
              </w:rPr>
            </w:pPr>
            <w:r w:rsidRPr="00401675">
              <w:rPr>
                <w:b/>
              </w:rPr>
              <w:t xml:space="preserve">   135</w:t>
            </w:r>
          </w:p>
        </w:tc>
        <w:tc>
          <w:tcPr>
            <w:tcW w:w="1116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24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34</w:t>
            </w:r>
          </w:p>
        </w:tc>
        <w:tc>
          <w:tcPr>
            <w:tcW w:w="1134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26</w:t>
            </w:r>
          </w:p>
        </w:tc>
        <w:tc>
          <w:tcPr>
            <w:tcW w:w="930" w:type="dxa"/>
          </w:tcPr>
          <w:p w:rsidR="00401675" w:rsidRPr="00401675" w:rsidRDefault="00401675" w:rsidP="000B7AB6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26</w:t>
            </w:r>
          </w:p>
        </w:tc>
        <w:tc>
          <w:tcPr>
            <w:tcW w:w="912" w:type="dxa"/>
          </w:tcPr>
          <w:p w:rsidR="00401675" w:rsidRPr="00401675" w:rsidRDefault="00401675" w:rsidP="00401675">
            <w:pPr>
              <w:autoSpaceDE w:val="0"/>
              <w:autoSpaceDN w:val="0"/>
              <w:adjustRightInd w:val="0"/>
              <w:spacing w:after="60"/>
              <w:jc w:val="both"/>
            </w:pPr>
            <w:r w:rsidRPr="00401675">
              <w:t>25</w:t>
            </w:r>
          </w:p>
        </w:tc>
      </w:tr>
    </w:tbl>
    <w:p w:rsidR="00401675" w:rsidRPr="004D6AD1" w:rsidRDefault="00401675" w:rsidP="000B7AB6">
      <w:pPr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</w:p>
    <w:p w:rsidR="00401675" w:rsidRDefault="00401675" w:rsidP="00401675">
      <w:pPr>
        <w:rPr>
          <w:b/>
        </w:rPr>
      </w:pPr>
    </w:p>
    <w:p w:rsidR="007E6C6C" w:rsidRDefault="007E6C6C" w:rsidP="00401675">
      <w:pPr>
        <w:rPr>
          <w:b/>
        </w:rPr>
      </w:pPr>
    </w:p>
    <w:p w:rsidR="007E6C6C" w:rsidRDefault="007E6C6C" w:rsidP="00401675">
      <w:pPr>
        <w:rPr>
          <w:b/>
        </w:rPr>
      </w:pPr>
    </w:p>
    <w:p w:rsidR="00E967DD" w:rsidRPr="00401675" w:rsidRDefault="00E967DD" w:rsidP="00401675">
      <w:pPr>
        <w:rPr>
          <w:b/>
        </w:rPr>
      </w:pPr>
      <w:r w:rsidRPr="00401675">
        <w:rPr>
          <w:b/>
        </w:rPr>
        <w:t>Содержание</w:t>
      </w:r>
      <w:r w:rsidR="00401675" w:rsidRPr="00401675">
        <w:rPr>
          <w:b/>
        </w:rPr>
        <w:t xml:space="preserve"> </w:t>
      </w:r>
      <w:r w:rsidRPr="00401675">
        <w:rPr>
          <w:b/>
        </w:rPr>
        <w:t>программы:</w:t>
      </w:r>
    </w:p>
    <w:p w:rsidR="00C444CF" w:rsidRPr="00401675" w:rsidRDefault="00C444CF" w:rsidP="00401675">
      <w:pPr>
        <w:rPr>
          <w:b/>
          <w:i/>
        </w:rPr>
      </w:pPr>
      <w:r w:rsidRPr="00401675">
        <w:rPr>
          <w:b/>
          <w:i/>
        </w:rPr>
        <w:t>Отличительные особенности программы</w:t>
      </w:r>
      <w:r w:rsidR="00F206C4" w:rsidRPr="00401675">
        <w:rPr>
          <w:b/>
          <w:i/>
        </w:rPr>
        <w:t>:</w:t>
      </w:r>
    </w:p>
    <w:p w:rsidR="00F206C4" w:rsidRPr="00401675" w:rsidRDefault="00C444CF" w:rsidP="00401675">
      <w:pPr>
        <w:ind w:firstLine="426"/>
        <w:jc w:val="both"/>
      </w:pPr>
      <w:r w:rsidRPr="00401675">
        <w:t>Для обучения детей</w:t>
      </w:r>
      <w:r w:rsidR="00F206C4" w:rsidRPr="00401675">
        <w:t>,</w:t>
      </w:r>
      <w:r w:rsidRPr="00401675">
        <w:t xml:space="preserve">   по данной программе, в отличие от </w:t>
      </w:r>
      <w:r w:rsidRPr="00401675">
        <w:rPr>
          <w:i/>
        </w:rPr>
        <w:t>спортивных школ</w:t>
      </w:r>
      <w:r w:rsidRPr="00401675">
        <w:t xml:space="preserve">,  принимаются все желающие дети, без  специального отбора (кроме медицинских показаний).  </w:t>
      </w:r>
    </w:p>
    <w:p w:rsidR="00C444CF" w:rsidRPr="00401675" w:rsidRDefault="00C444CF" w:rsidP="00401675">
      <w:pPr>
        <w:ind w:firstLine="426"/>
        <w:jc w:val="both"/>
      </w:pPr>
      <w:r w:rsidRPr="00401675">
        <w:t>Дети не отчисляются из групп, не зависимо от способностей ребенка и результатов обучения .</w:t>
      </w:r>
    </w:p>
    <w:p w:rsidR="00C444CF" w:rsidRPr="00401675" w:rsidRDefault="00C444CF" w:rsidP="00401675">
      <w:pPr>
        <w:ind w:firstLine="426"/>
        <w:jc w:val="both"/>
      </w:pPr>
      <w:r w:rsidRPr="00401675">
        <w:t xml:space="preserve">Команды на занятиях  комплектуются  не по уровню спортивной подготовки, а по желанию детей. </w:t>
      </w:r>
    </w:p>
    <w:p w:rsidR="00C444CF" w:rsidRPr="00401675" w:rsidRDefault="00F206C4" w:rsidP="00401675">
      <w:r w:rsidRPr="00401675">
        <w:rPr>
          <w:b/>
        </w:rPr>
        <w:t xml:space="preserve">Футбол </w:t>
      </w:r>
      <w:r w:rsidR="00C444CF" w:rsidRPr="00401675">
        <w:t>- повышение уровня разносторонней физической и функциональной подготовленности детей;</w:t>
      </w:r>
    </w:p>
    <w:p w:rsidR="00C444CF" w:rsidRPr="00401675" w:rsidRDefault="00C444CF" w:rsidP="00401675">
      <w:pPr>
        <w:ind w:firstLine="426"/>
      </w:pPr>
      <w:r w:rsidRPr="00401675">
        <w:t>- обучение приемам игры в футбол и совершенствование тактических действий;</w:t>
      </w:r>
    </w:p>
    <w:p w:rsidR="00C444CF" w:rsidRPr="00401675" w:rsidRDefault="00C444CF" w:rsidP="00401675">
      <w:pPr>
        <w:ind w:firstLine="426"/>
      </w:pPr>
      <w:r w:rsidRPr="00401675">
        <w:t>- привитие навыков   соревновательной деятельности в соответствии с правилами игры в футбол;</w:t>
      </w:r>
    </w:p>
    <w:p w:rsidR="00C444CF" w:rsidRPr="00401675" w:rsidRDefault="00C444CF" w:rsidP="00401675">
      <w:pPr>
        <w:ind w:firstLine="426"/>
      </w:pPr>
      <w:r w:rsidRPr="00401675">
        <w:t>- приобщение детей к здоровому образу жизни через занятия футболом.</w:t>
      </w:r>
    </w:p>
    <w:p w:rsidR="00C444CF" w:rsidRPr="00401675" w:rsidRDefault="00F206C4" w:rsidP="00401675">
      <w:r w:rsidRPr="00401675">
        <w:rPr>
          <w:b/>
        </w:rPr>
        <w:t xml:space="preserve">Баскетбол </w:t>
      </w:r>
      <w:r w:rsidR="00C444CF" w:rsidRPr="00401675">
        <w:t xml:space="preserve"> - повышение уровня разносторонней физической и функциональной подготовленности детей;</w:t>
      </w:r>
    </w:p>
    <w:p w:rsidR="00C444CF" w:rsidRPr="00401675" w:rsidRDefault="00C444CF" w:rsidP="00401675">
      <w:pPr>
        <w:ind w:firstLine="426"/>
      </w:pPr>
      <w:r w:rsidRPr="00401675">
        <w:t>- обучение приемам игры в баскетбол и совершенствование тактических действий;</w:t>
      </w:r>
    </w:p>
    <w:p w:rsidR="00C444CF" w:rsidRPr="00401675" w:rsidRDefault="00C444CF" w:rsidP="00401675">
      <w:pPr>
        <w:ind w:firstLine="426"/>
      </w:pPr>
      <w:r w:rsidRPr="00401675">
        <w:t>- привитие навыков   соревновательной деятельности в соответствии с правилами игры в баскетбол;</w:t>
      </w:r>
    </w:p>
    <w:p w:rsidR="00C444CF" w:rsidRPr="00401675" w:rsidRDefault="00C444CF" w:rsidP="00401675">
      <w:pPr>
        <w:ind w:firstLine="426"/>
      </w:pPr>
      <w:r w:rsidRPr="00401675">
        <w:t>- приобщение детей к здоровому образу жизни через занятия баскетболом.</w:t>
      </w:r>
    </w:p>
    <w:p w:rsidR="008B356F" w:rsidRPr="00401675" w:rsidRDefault="00F206C4" w:rsidP="00401675">
      <w:r w:rsidRPr="00401675">
        <w:rPr>
          <w:b/>
        </w:rPr>
        <w:t xml:space="preserve">Лыжная подготовка </w:t>
      </w:r>
      <w:r w:rsidR="008B356F" w:rsidRPr="00401675">
        <w:t>-Техника безопасности по лыжной подготовке.</w:t>
      </w:r>
    </w:p>
    <w:p w:rsidR="008B356F" w:rsidRPr="00401675" w:rsidRDefault="008B356F" w:rsidP="00401675">
      <w:r w:rsidRPr="00401675">
        <w:t>- техника лыжных ходов.</w:t>
      </w:r>
    </w:p>
    <w:p w:rsidR="008B356F" w:rsidRPr="00401675" w:rsidRDefault="008B356F" w:rsidP="00401675">
      <w:r w:rsidRPr="00401675">
        <w:t>-элементы тактики лыжных гонок.</w:t>
      </w:r>
    </w:p>
    <w:p w:rsidR="008B356F" w:rsidRPr="00401675" w:rsidRDefault="008B356F" w:rsidP="00401675">
      <w:r w:rsidRPr="00401675">
        <w:t>-первая помощь при травмах и обморожениях.</w:t>
      </w:r>
    </w:p>
    <w:p w:rsidR="00C444CF" w:rsidRPr="00401675" w:rsidRDefault="008B356F" w:rsidP="00401675">
      <w:r w:rsidRPr="00401675">
        <w:t>-особенности  физической подготовки  лыжника</w:t>
      </w:r>
    </w:p>
    <w:p w:rsidR="00C444CF" w:rsidRPr="00401675" w:rsidRDefault="00F206C4" w:rsidP="00401675">
      <w:r w:rsidRPr="00401675">
        <w:rPr>
          <w:b/>
        </w:rPr>
        <w:t xml:space="preserve">Волейбол </w:t>
      </w:r>
      <w:r w:rsidR="00C444CF" w:rsidRPr="00401675">
        <w:t>- обучение приемам игры в волейбол и совершенствование тактических действий;</w:t>
      </w:r>
    </w:p>
    <w:p w:rsidR="00C444CF" w:rsidRPr="00401675" w:rsidRDefault="00C444CF" w:rsidP="00401675">
      <w:pPr>
        <w:ind w:firstLine="426"/>
      </w:pPr>
      <w:r w:rsidRPr="00401675">
        <w:t>- привитие навыков   соревновательной деятельности в соответствии с правилами игры в волейбол;</w:t>
      </w:r>
    </w:p>
    <w:p w:rsidR="00C444CF" w:rsidRPr="00401675" w:rsidRDefault="00C444CF" w:rsidP="00401675">
      <w:r w:rsidRPr="00401675">
        <w:t>- приобщение детей к здоровому образу жизни через занятия волейболом.</w:t>
      </w:r>
    </w:p>
    <w:p w:rsidR="00FA6F8C" w:rsidRPr="00401675" w:rsidRDefault="00401675" w:rsidP="00401675">
      <w:pPr>
        <w:keepNext/>
        <w:autoSpaceDE w:val="0"/>
        <w:autoSpaceDN w:val="0"/>
        <w:adjustRightInd w:val="0"/>
        <w:spacing w:after="120"/>
      </w:pPr>
      <w:r w:rsidRPr="00401675">
        <w:rPr>
          <w:b/>
          <w:bCs/>
        </w:rPr>
        <w:t xml:space="preserve">                      </w:t>
      </w:r>
      <w:r w:rsidR="007D5B6C" w:rsidRPr="00401675">
        <w:rPr>
          <w:b/>
          <w:bCs/>
        </w:rPr>
        <w:t xml:space="preserve">Распределение </w:t>
      </w:r>
      <w:r w:rsidR="00FA6F8C" w:rsidRPr="00401675">
        <w:rPr>
          <w:b/>
          <w:bCs/>
        </w:rPr>
        <w:t>сетки часов на разделы учебной программы</w:t>
      </w:r>
    </w:p>
    <w:tbl>
      <w:tblPr>
        <w:tblW w:w="9356" w:type="dxa"/>
        <w:tblCellSpacing w:w="0" w:type="dxa"/>
        <w:tblInd w:w="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552"/>
      </w:tblGrid>
      <w:tr w:rsidR="00FA6F8C" w:rsidRPr="00401675" w:rsidTr="00401675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  <w:jc w:val="center"/>
            </w:pPr>
            <w:r w:rsidRPr="00401675">
              <w:t>Раздел учебной программы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  <w:jc w:val="center"/>
            </w:pPr>
            <w:r w:rsidRPr="00401675">
              <w:t>Элементы обязательного минимума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  <w:jc w:val="center"/>
            </w:pPr>
            <w:r w:rsidRPr="00401675">
              <w:t>содержания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1675" w:rsidRDefault="00FA6F8C" w:rsidP="00401675">
            <w:pPr>
              <w:autoSpaceDE w:val="0"/>
              <w:autoSpaceDN w:val="0"/>
              <w:adjustRightInd w:val="0"/>
              <w:jc w:val="center"/>
            </w:pPr>
            <w:r w:rsidRPr="00401675">
              <w:t>Количество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  <w:jc w:val="center"/>
            </w:pPr>
            <w:r w:rsidRPr="00401675">
              <w:t xml:space="preserve"> часов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I. Основы знаний о физической культуре и межпредметные связи</w:t>
            </w:r>
            <w:r w:rsidR="00BB744E" w:rsidRPr="00401675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1. Основы техники безопасности и профилактики травматизма.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2. Физическая культура и Олимпийское движение.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3. Влияние возрастных особенностей организма на физическое развитие.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4. Значение гимнастических упражнений для сохранения правильной осанки.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5. Терминология спортивных игр и техника владения мячом.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6. Физиологические основы воспитания физических качеств.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7. Влияние легкоатлетических упражнений на укрепление здоровья.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 xml:space="preserve">8. Физическая подготовка и ее базовые </w:t>
            </w:r>
            <w:r w:rsidRPr="00401675">
              <w:lastRenderedPageBreak/>
              <w:t>основы.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rPr>
                <w:spacing w:val="-15"/>
              </w:rPr>
              <w:t xml:space="preserve">9. </w:t>
            </w:r>
            <w:r w:rsidRPr="00401675">
              <w:t>Связь физкультуры с другими предметами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lastRenderedPageBreak/>
              <w:t>Непосредственно на практически</w:t>
            </w:r>
            <w:r w:rsidR="003E436C" w:rsidRPr="00401675">
              <w:t>х занятиях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 </w:t>
            </w:r>
            <w:r w:rsidR="00FA6F8C" w:rsidRPr="00401675">
              <w:t xml:space="preserve">и по ходу выполнения упражнений, </w:t>
            </w:r>
          </w:p>
          <w:p w:rsid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тактических</w:t>
            </w:r>
          </w:p>
          <w:p w:rsid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 xml:space="preserve"> и технических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 xml:space="preserve"> действий</w:t>
            </w:r>
          </w:p>
        </w:tc>
      </w:tr>
      <w:tr w:rsidR="00FA6F8C" w:rsidRPr="00401675" w:rsidTr="00401675">
        <w:tblPrEx>
          <w:tblCellSpacing w:w="-8" w:type="dxa"/>
        </w:tblPrEx>
        <w:trPr>
          <w:trHeight w:val="634"/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lastRenderedPageBreak/>
              <w:t>II. Развитие двигательных способностей: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а) силовых;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б) быстроты;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в) скоростно-</w:t>
            </w:r>
            <w:r w:rsidRPr="00401675">
              <w:br/>
              <w:t>силовых;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г) выносливости;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д) гибкости;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е) координации и ловкости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Развитие основных физических качеств проводится в процессе проведения уроков (в подготовительной и основной частях урока)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Непосредственно 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на практических 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занятиях и по ходу выполнения 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упражнений, 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тактических и </w:t>
            </w:r>
          </w:p>
          <w:p w:rsid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 xml:space="preserve">технических </w:t>
            </w:r>
          </w:p>
          <w:p w:rsidR="00FA6F8C" w:rsidRPr="00401675" w:rsidRDefault="003E436C" w:rsidP="00401675">
            <w:pPr>
              <w:autoSpaceDE w:val="0"/>
              <w:autoSpaceDN w:val="0"/>
              <w:adjustRightInd w:val="0"/>
            </w:pPr>
            <w:r w:rsidRPr="00401675">
              <w:t>действий</w:t>
            </w:r>
          </w:p>
        </w:tc>
      </w:tr>
      <w:tr w:rsidR="007D5B6C" w:rsidRPr="00401675" w:rsidTr="00401675">
        <w:tblPrEx>
          <w:tblCellSpacing w:w="-8" w:type="dxa"/>
        </w:tblPrEx>
        <w:trPr>
          <w:trHeight w:val="1555"/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7D5B6C" w:rsidRPr="00401675" w:rsidRDefault="007D5B6C" w:rsidP="00401675">
            <w:pPr>
              <w:autoSpaceDE w:val="0"/>
              <w:autoSpaceDN w:val="0"/>
              <w:adjustRightInd w:val="0"/>
            </w:pPr>
            <w:r w:rsidRPr="00401675">
              <w:t>III. Решение воспитательных задач на уроке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B6C" w:rsidRPr="00401675" w:rsidRDefault="007D5B6C" w:rsidP="00401675">
            <w:pPr>
              <w:autoSpaceDE w:val="0"/>
              <w:autoSpaceDN w:val="0"/>
              <w:adjustRightInd w:val="0"/>
            </w:pPr>
            <w:r w:rsidRPr="00401675">
              <w:t>Воспитывать доброжелательное отношение друг к другу, решительность и смелость, волевые качества, умения оказывать помощь, подчиняться коллективу, сдержанность и потребность к занятиям физическими упражнениями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01675" w:rsidRDefault="007D5B6C" w:rsidP="00401675">
            <w:pPr>
              <w:autoSpaceDE w:val="0"/>
              <w:autoSpaceDN w:val="0"/>
              <w:adjustRightInd w:val="0"/>
            </w:pPr>
            <w:r w:rsidRPr="00401675">
              <w:t xml:space="preserve">Непосредственно </w:t>
            </w:r>
          </w:p>
          <w:p w:rsidR="00401675" w:rsidRDefault="007D5B6C" w:rsidP="00401675">
            <w:pPr>
              <w:autoSpaceDE w:val="0"/>
              <w:autoSpaceDN w:val="0"/>
              <w:adjustRightInd w:val="0"/>
            </w:pPr>
            <w:r w:rsidRPr="00401675">
              <w:t xml:space="preserve">на практических </w:t>
            </w:r>
          </w:p>
          <w:p w:rsidR="00401675" w:rsidRPr="00401675" w:rsidRDefault="007D5B6C" w:rsidP="00401675">
            <w:pPr>
              <w:autoSpaceDE w:val="0"/>
              <w:autoSpaceDN w:val="0"/>
              <w:adjustRightInd w:val="0"/>
            </w:pPr>
            <w:r w:rsidRPr="00401675">
              <w:t xml:space="preserve">занятиях </w:t>
            </w:r>
            <w:r w:rsidR="00401675">
              <w:t>.</w:t>
            </w:r>
          </w:p>
          <w:p w:rsidR="007D5B6C" w:rsidRPr="00401675" w:rsidRDefault="007D5B6C" w:rsidP="00401675">
            <w:pPr>
              <w:autoSpaceDE w:val="0"/>
              <w:autoSpaceDN w:val="0"/>
              <w:adjustRightInd w:val="0"/>
            </w:pP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IV. Футбол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436C" w:rsidRPr="00401675" w:rsidRDefault="003E436C" w:rsidP="00401675">
            <w:r w:rsidRPr="00401675">
              <w:t>Обучение приемам игры в футбол и совершенствование тактических действий;</w:t>
            </w:r>
          </w:p>
          <w:p w:rsidR="00FA6F8C" w:rsidRPr="00401675" w:rsidRDefault="003E436C" w:rsidP="00401675">
            <w:r w:rsidRPr="00401675">
              <w:t>привитие навыков   соревновательной деятельности в соответствии с правилами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B6C" w:rsidRPr="00401675" w:rsidRDefault="007D5B6C" w:rsidP="00401675">
            <w:pPr>
              <w:autoSpaceDE w:val="0"/>
              <w:autoSpaceDN w:val="0"/>
              <w:adjustRightInd w:val="0"/>
            </w:pPr>
          </w:p>
          <w:p w:rsidR="007D5B6C" w:rsidRPr="00401675" w:rsidRDefault="007D5B6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A42211" w:rsidP="00401675">
            <w:pPr>
              <w:autoSpaceDE w:val="0"/>
              <w:autoSpaceDN w:val="0"/>
              <w:adjustRightInd w:val="0"/>
            </w:pPr>
            <w:r w:rsidRPr="00401675">
              <w:t>36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V. Баскетбол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3E436C" w:rsidP="00401675">
            <w:r w:rsidRPr="00401675">
              <w:t>Обучение приемам игры в баскетбол и совершенствование тактических действий; привитие навыков   соревновательной деятельности в соответствии с правилами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8359EB" w:rsidP="00401675">
            <w:pPr>
              <w:autoSpaceDE w:val="0"/>
              <w:autoSpaceDN w:val="0"/>
              <w:adjustRightInd w:val="0"/>
            </w:pPr>
            <w:r w:rsidRPr="00401675">
              <w:t>28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VI. Лыжная подготовка.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Обучать технике лыжных ходов, подъёмов, торможению поворотам.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</w:p>
          <w:p w:rsidR="00FA6F8C" w:rsidRPr="00401675" w:rsidRDefault="008359EB" w:rsidP="00401675">
            <w:pPr>
              <w:autoSpaceDE w:val="0"/>
              <w:autoSpaceDN w:val="0"/>
              <w:adjustRightInd w:val="0"/>
            </w:pPr>
            <w:r w:rsidRPr="00401675">
              <w:t>20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VII. Волейбол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Технико-тактическая подготовка и игра в волейбол.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8359EB" w:rsidP="00401675">
            <w:pPr>
              <w:autoSpaceDE w:val="0"/>
              <w:autoSpaceDN w:val="0"/>
              <w:adjustRightInd w:val="0"/>
            </w:pPr>
            <w:r w:rsidRPr="00401675">
              <w:t>12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rPr>
                <w:lang w:val="en-US"/>
              </w:rPr>
              <w:t>VIII</w:t>
            </w:r>
            <w:r w:rsidRPr="00401675">
              <w:t>. Общеразвивающие упражнения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На месте и в движении, с предметами и без предметов, в парах, у гимнастической стенки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>В процессе</w:t>
            </w:r>
          </w:p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t xml:space="preserve"> </w:t>
            </w:r>
            <w:r w:rsidR="003E436C" w:rsidRPr="00401675">
              <w:t>занятий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rPr>
                <w:lang w:val="en-US"/>
              </w:rPr>
              <w:t>IX</w:t>
            </w:r>
            <w:r w:rsidRPr="00401675">
              <w:t>.</w:t>
            </w:r>
            <w:r w:rsidR="00F21A9C" w:rsidRPr="00401675">
              <w:t>Соревновательная 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21A9C" w:rsidP="00401675">
            <w:pPr>
              <w:autoSpaceDE w:val="0"/>
              <w:autoSpaceDN w:val="0"/>
              <w:adjustRightInd w:val="0"/>
            </w:pPr>
            <w:r w:rsidRPr="00401675">
              <w:rPr>
                <w:sz w:val="22"/>
                <w:szCs w:val="22"/>
              </w:rPr>
              <w:t>Развитие волевых качеств, связанных с не</w:t>
            </w:r>
            <w:r w:rsidRPr="00401675">
              <w:rPr>
                <w:sz w:val="22"/>
                <w:szCs w:val="22"/>
              </w:rPr>
              <w:softHyphen/>
              <w:t>посредственным участием игрока в соревнованиях: воли к победе, выдержки, смелости и решительности в игро</w:t>
            </w:r>
            <w:r w:rsidRPr="00401675">
              <w:rPr>
                <w:sz w:val="22"/>
                <w:szCs w:val="22"/>
              </w:rPr>
              <w:softHyphen/>
              <w:t>вых действиях, воли в преодолении отрицательных эмо</w:t>
            </w:r>
            <w:r w:rsidRPr="00401675">
              <w:rPr>
                <w:sz w:val="22"/>
                <w:szCs w:val="22"/>
              </w:rPr>
              <w:softHyphen/>
              <w:t>ций во время соревнований (неуверенность в себе, боязнь действовать решительно и активно в наиболее ответствен</w:t>
            </w:r>
            <w:r w:rsidRPr="00401675">
              <w:rPr>
                <w:sz w:val="22"/>
                <w:szCs w:val="22"/>
              </w:rPr>
              <w:softHyphen/>
              <w:t>ные моменты игры, подавленность, связанная с отдельны</w:t>
            </w:r>
            <w:r w:rsidRPr="00401675">
              <w:rPr>
                <w:sz w:val="22"/>
                <w:szCs w:val="22"/>
              </w:rPr>
              <w:softHyphen/>
              <w:t>ми неудачами).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21A9C" w:rsidP="00401675">
            <w:pPr>
              <w:autoSpaceDE w:val="0"/>
              <w:autoSpaceDN w:val="0"/>
              <w:adjustRightInd w:val="0"/>
            </w:pPr>
            <w:r w:rsidRPr="00401675">
              <w:rPr>
                <w:sz w:val="22"/>
                <w:szCs w:val="22"/>
              </w:rPr>
              <w:t>39</w:t>
            </w:r>
          </w:p>
        </w:tc>
      </w:tr>
      <w:tr w:rsidR="00FA6F8C" w:rsidRPr="00401675" w:rsidTr="00401675">
        <w:tblPrEx>
          <w:tblCellSpacing w:w="-8" w:type="dxa"/>
        </w:tblPrEx>
        <w:trPr>
          <w:tblCellSpacing w:w="-8" w:type="dxa"/>
        </w:trPr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rPr>
                <w:sz w:val="22"/>
                <w:szCs w:val="22"/>
              </w:rPr>
              <w:t>Всего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F8C" w:rsidRPr="00401675" w:rsidRDefault="00FA6F8C" w:rsidP="00401675">
            <w:pPr>
              <w:autoSpaceDE w:val="0"/>
              <w:autoSpaceDN w:val="0"/>
              <w:adjustRightInd w:val="0"/>
            </w:pPr>
            <w:r w:rsidRPr="00401675">
              <w:rPr>
                <w:sz w:val="22"/>
                <w:szCs w:val="22"/>
              </w:rPr>
              <w:t>1</w:t>
            </w:r>
            <w:r w:rsidR="003E436C" w:rsidRPr="00401675">
              <w:rPr>
                <w:sz w:val="22"/>
                <w:szCs w:val="22"/>
              </w:rPr>
              <w:t>35</w:t>
            </w:r>
          </w:p>
        </w:tc>
      </w:tr>
    </w:tbl>
    <w:p w:rsidR="00141D09" w:rsidRPr="00401675" w:rsidRDefault="00141D09" w:rsidP="00401675">
      <w:pPr>
        <w:autoSpaceDE w:val="0"/>
        <w:autoSpaceDN w:val="0"/>
        <w:adjustRightInd w:val="0"/>
        <w:spacing w:after="60"/>
        <w:rPr>
          <w:b/>
        </w:rPr>
      </w:pPr>
    </w:p>
    <w:p w:rsidR="008A1B61" w:rsidRPr="00401675" w:rsidRDefault="00401675" w:rsidP="00401675">
      <w:pPr>
        <w:autoSpaceDE w:val="0"/>
        <w:autoSpaceDN w:val="0"/>
        <w:adjustRightInd w:val="0"/>
        <w:spacing w:after="60"/>
        <w:rPr>
          <w:b/>
          <w:bCs/>
          <w:caps/>
        </w:rPr>
      </w:pPr>
      <w:r w:rsidRPr="00401675">
        <w:rPr>
          <w:b/>
        </w:rPr>
        <w:t xml:space="preserve">                                </w:t>
      </w:r>
      <w:r w:rsidR="008A1B61" w:rsidRPr="00401675">
        <w:rPr>
          <w:b/>
        </w:rPr>
        <w:t>Календарно – тематическое планирование</w:t>
      </w: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7371"/>
      </w:tblGrid>
      <w:tr w:rsidR="008A1B61" w:rsidRPr="00B263EB" w:rsidTr="000C46FC">
        <w:trPr>
          <w:trHeight w:val="467"/>
        </w:trPr>
        <w:tc>
          <w:tcPr>
            <w:tcW w:w="709" w:type="dxa"/>
            <w:vMerge w:val="restart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                                                                   №</w:t>
            </w:r>
          </w:p>
        </w:tc>
        <w:tc>
          <w:tcPr>
            <w:tcW w:w="1559" w:type="dxa"/>
            <w:gridSpan w:val="2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Дата</w:t>
            </w:r>
          </w:p>
        </w:tc>
        <w:tc>
          <w:tcPr>
            <w:tcW w:w="7371" w:type="dxa"/>
            <w:vMerge w:val="restart"/>
          </w:tcPr>
          <w:p w:rsidR="00141D09" w:rsidRPr="00B263EB" w:rsidRDefault="008A1B61" w:rsidP="00401675">
            <w:pPr>
              <w:jc w:val="center"/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Содержание учебного материала</w:t>
            </w:r>
          </w:p>
          <w:p w:rsidR="008A1B61" w:rsidRPr="00B263EB" w:rsidRDefault="00141D09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раздел спортивная игра футбол (осень)</w:t>
            </w:r>
          </w:p>
        </w:tc>
      </w:tr>
      <w:tr w:rsidR="008A1B61" w:rsidRPr="00B263EB" w:rsidTr="000C46FC">
        <w:trPr>
          <w:trHeight w:val="388"/>
        </w:trPr>
        <w:tc>
          <w:tcPr>
            <w:tcW w:w="709" w:type="dxa"/>
            <w:vMerge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факт</w:t>
            </w:r>
          </w:p>
        </w:tc>
        <w:tc>
          <w:tcPr>
            <w:tcW w:w="7371" w:type="dxa"/>
            <w:vMerge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</w:tr>
      <w:tr w:rsidR="008A1B61" w:rsidRPr="00B263EB" w:rsidTr="000C46FC">
        <w:trPr>
          <w:trHeight w:val="617"/>
        </w:trPr>
        <w:tc>
          <w:tcPr>
            <w:tcW w:w="709" w:type="dxa"/>
          </w:tcPr>
          <w:p w:rsidR="008A1B61" w:rsidRPr="00B263EB" w:rsidRDefault="008A1B61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1-2</w:t>
            </w:r>
          </w:p>
        </w:tc>
        <w:tc>
          <w:tcPr>
            <w:tcW w:w="850" w:type="dxa"/>
          </w:tcPr>
          <w:p w:rsidR="008A1B61" w:rsidRDefault="000C46FC" w:rsidP="00401675">
            <w:pPr>
              <w:rPr>
                <w:b/>
                <w:i/>
                <w:sz w:val="20"/>
                <w:szCs w:val="20"/>
              </w:rPr>
            </w:pPr>
            <w:r w:rsidRPr="000C46FC">
              <w:rPr>
                <w:b/>
                <w:i/>
                <w:sz w:val="20"/>
                <w:szCs w:val="20"/>
              </w:rPr>
              <w:t>01.09</w:t>
            </w:r>
          </w:p>
          <w:p w:rsidR="000C46FC" w:rsidRPr="000C46FC" w:rsidRDefault="000C46FC" w:rsidP="004016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0C46FC" w:rsidP="0040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Т.Б. Игры в футбол. </w:t>
            </w:r>
            <w:r w:rsidR="008A1B61" w:rsidRPr="00B263EB">
              <w:rPr>
                <w:sz w:val="22"/>
                <w:szCs w:val="22"/>
              </w:rPr>
              <w:t>ОРУ для рук и плечевого пояса в ходьбе. СУ.  Специальные беговые упражнения. Стойки и удары по катящемуся  мячу внешней, внутренней части подъёма.</w:t>
            </w:r>
            <w:r>
              <w:rPr>
                <w:sz w:val="22"/>
                <w:szCs w:val="22"/>
              </w:rPr>
              <w:t xml:space="preserve"> </w:t>
            </w:r>
            <w:r w:rsidR="008A1B61" w:rsidRPr="00B263EB">
              <w:rPr>
                <w:sz w:val="22"/>
                <w:szCs w:val="22"/>
              </w:rPr>
              <w:t>Правила игры и судейства  в ф/б.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3-4</w:t>
            </w:r>
          </w:p>
        </w:tc>
        <w:tc>
          <w:tcPr>
            <w:tcW w:w="850" w:type="dxa"/>
          </w:tcPr>
          <w:p w:rsidR="008A1B61" w:rsidRPr="000C46FC" w:rsidRDefault="000C46FC" w:rsidP="00401675">
            <w:pPr>
              <w:rPr>
                <w:sz w:val="20"/>
                <w:szCs w:val="20"/>
              </w:rPr>
            </w:pPr>
            <w:r w:rsidRPr="000C46FC">
              <w:rPr>
                <w:sz w:val="20"/>
                <w:szCs w:val="20"/>
              </w:rPr>
              <w:t>08.09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для рук и плечевого пояса в ходьбе. СУ.  Специальные беговые упражнения. Стойки и удары по катящемуся мячу. Ускорения и пробежки. Перехват мяча.Сопротивление защитника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5-6</w:t>
            </w:r>
          </w:p>
        </w:tc>
        <w:tc>
          <w:tcPr>
            <w:tcW w:w="850" w:type="dxa"/>
          </w:tcPr>
          <w:p w:rsidR="008A1B61" w:rsidRPr="00B263EB" w:rsidRDefault="000C46FC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  <w:u w:val="single"/>
              </w:rPr>
            </w:pPr>
            <w:r w:rsidRPr="00B263EB">
              <w:rPr>
                <w:sz w:val="22"/>
                <w:szCs w:val="22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63EB">
                <w:rPr>
                  <w:sz w:val="22"/>
                  <w:szCs w:val="22"/>
                </w:rPr>
                <w:t>1 кг</w:t>
              </w:r>
            </w:smartTag>
            <w:r w:rsidRPr="00B263EB">
              <w:rPr>
                <w:sz w:val="22"/>
                <w:szCs w:val="22"/>
              </w:rPr>
              <w:t>).  Специальные беговые упражнения, повторное подпрыгивание и прыжки на одной ноге, делая активный мах другой. Выбрасывание мяча из-за боковой линии с места и с шагом.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7-8</w:t>
            </w:r>
          </w:p>
        </w:tc>
        <w:tc>
          <w:tcPr>
            <w:tcW w:w="850" w:type="dxa"/>
          </w:tcPr>
          <w:p w:rsidR="008A1B61" w:rsidRPr="00B263EB" w:rsidRDefault="000C46FC" w:rsidP="0040167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Специальные беговые упражнения. Гладкий бег по стадиону 6 минут. Технико-тактические действия в учебно - тренировочной игре. Активное сопротивление защитника.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9-10</w:t>
            </w:r>
          </w:p>
        </w:tc>
        <w:tc>
          <w:tcPr>
            <w:tcW w:w="850" w:type="dxa"/>
          </w:tcPr>
          <w:p w:rsidR="008A1B61" w:rsidRPr="00B263EB" w:rsidRDefault="00CA5B3D" w:rsidP="0040167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ОРУ. Специальные беговые упражнения. СУ. Медленный бег с изменением направления по сигналу. Удары по мячу левой и правой ногой. Техника игры вратаря.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11-12</w:t>
            </w:r>
          </w:p>
        </w:tc>
        <w:tc>
          <w:tcPr>
            <w:tcW w:w="850" w:type="dxa"/>
          </w:tcPr>
          <w:p w:rsidR="008A1B61" w:rsidRPr="00B263EB" w:rsidRDefault="00CA5B3D" w:rsidP="0040167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ОРУ в движении. Специальные беговые упражнения. Гладкий бег по стадиону 6 минут. Технико-тактические действия в учебно - тренировочной игре.Штрафной удар. Активное сопротивление защитников.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13-14</w:t>
            </w:r>
          </w:p>
        </w:tc>
        <w:tc>
          <w:tcPr>
            <w:tcW w:w="850" w:type="dxa"/>
          </w:tcPr>
          <w:p w:rsidR="008A1B61" w:rsidRPr="00B263EB" w:rsidRDefault="00CA5B3D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29.09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Передача мяча. Удары по мячу серединой подъема, внутренней стороной стопы. Учебная игра. Пенальти. Варианты ударов с 11м по воротам.</w:t>
            </w:r>
          </w:p>
        </w:tc>
      </w:tr>
      <w:tr w:rsidR="008A1B61" w:rsidRPr="00B263EB" w:rsidTr="000C46FC"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15-16</w:t>
            </w:r>
          </w:p>
        </w:tc>
        <w:tc>
          <w:tcPr>
            <w:tcW w:w="850" w:type="dxa"/>
          </w:tcPr>
          <w:p w:rsidR="008A1B61" w:rsidRPr="00B263EB" w:rsidRDefault="00CA5B3D" w:rsidP="0040167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02.10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Удары на точность попадания. Прием- ведение – передача.</w:t>
            </w:r>
          </w:p>
        </w:tc>
      </w:tr>
      <w:tr w:rsidR="00CA5B3D" w:rsidRPr="00B263EB" w:rsidTr="000C46FC"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17-18</w:t>
            </w:r>
          </w:p>
        </w:tc>
        <w:tc>
          <w:tcPr>
            <w:tcW w:w="850" w:type="dxa"/>
          </w:tcPr>
          <w:p w:rsidR="00CA5B3D" w:rsidRDefault="00CA5B3D">
            <w:r w:rsidRPr="001378A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1378A3">
              <w:rPr>
                <w:b/>
                <w:i/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Упражнения для рук и плечевого пояса. Комплекс ОРУ № 3 – на осанку. Челночный бег с ведением и без ведения мяча Перехват мяча. Игра головой. Учебная игра. Техника игры вратаря. Отбор мяча.</w:t>
            </w:r>
          </w:p>
        </w:tc>
      </w:tr>
      <w:tr w:rsidR="00CA5B3D" w:rsidRPr="00B263EB" w:rsidTr="000C46FC">
        <w:trPr>
          <w:trHeight w:val="313"/>
        </w:trPr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19-20</w:t>
            </w:r>
          </w:p>
        </w:tc>
        <w:tc>
          <w:tcPr>
            <w:tcW w:w="850" w:type="dxa"/>
          </w:tcPr>
          <w:p w:rsidR="00CA5B3D" w:rsidRDefault="00CA5B3D">
            <w:r w:rsidRPr="001378A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9</w:t>
            </w:r>
            <w:r w:rsidRPr="001378A3">
              <w:rPr>
                <w:b/>
                <w:i/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A5B3D" w:rsidRPr="00B263EB" w:rsidRDefault="00CA5B3D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День здоровья «Туристическими тропами»</w:t>
            </w:r>
          </w:p>
        </w:tc>
      </w:tr>
      <w:tr w:rsidR="00CA5B3D" w:rsidRPr="00B263EB" w:rsidTr="000C46FC">
        <w:trPr>
          <w:trHeight w:val="280"/>
        </w:trPr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21-22</w:t>
            </w:r>
          </w:p>
        </w:tc>
        <w:tc>
          <w:tcPr>
            <w:tcW w:w="850" w:type="dxa"/>
          </w:tcPr>
          <w:p w:rsidR="00CA5B3D" w:rsidRDefault="00CA5B3D">
            <w:r>
              <w:rPr>
                <w:b/>
                <w:i/>
                <w:sz w:val="22"/>
                <w:szCs w:val="22"/>
              </w:rPr>
              <w:t>13</w:t>
            </w:r>
            <w:r w:rsidRPr="001378A3">
              <w:rPr>
                <w:b/>
                <w:i/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A5B3D" w:rsidRPr="00B263EB" w:rsidRDefault="00CA5B3D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Кросс «Золотая осень» (выполнение норм ГТО) 5-11 классы</w:t>
            </w:r>
          </w:p>
        </w:tc>
      </w:tr>
      <w:tr w:rsidR="00CA5B3D" w:rsidRPr="00B263EB" w:rsidTr="000C46FC">
        <w:trPr>
          <w:trHeight w:val="424"/>
        </w:trPr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23-24</w:t>
            </w:r>
          </w:p>
        </w:tc>
        <w:tc>
          <w:tcPr>
            <w:tcW w:w="850" w:type="dxa"/>
          </w:tcPr>
          <w:p w:rsidR="00CA5B3D" w:rsidRDefault="00CA5B3D">
            <w:r>
              <w:rPr>
                <w:b/>
                <w:i/>
                <w:sz w:val="22"/>
                <w:szCs w:val="22"/>
              </w:rPr>
              <w:t>16</w:t>
            </w:r>
            <w:r w:rsidRPr="001378A3">
              <w:rPr>
                <w:b/>
                <w:i/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A5B3D" w:rsidRPr="00B263EB" w:rsidRDefault="00CA5B3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A5B3D" w:rsidRPr="00B263EB" w:rsidRDefault="00CA5B3D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Первенство школы по футболу 5-11 класс.</w:t>
            </w:r>
          </w:p>
          <w:p w:rsidR="00CA5B3D" w:rsidRPr="00B263EB" w:rsidRDefault="00CA5B3D" w:rsidP="00401675">
            <w:pPr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Кубок района по мини футболу.</w:t>
            </w:r>
          </w:p>
        </w:tc>
      </w:tr>
    </w:tbl>
    <w:p w:rsidR="00401675" w:rsidRPr="00B263EB" w:rsidRDefault="00401675" w:rsidP="00401675">
      <w:pPr>
        <w:rPr>
          <w:b/>
          <w:sz w:val="22"/>
          <w:szCs w:val="22"/>
        </w:rPr>
      </w:pPr>
    </w:p>
    <w:tbl>
      <w:tblPr>
        <w:tblStyle w:val="a3"/>
        <w:tblW w:w="963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709"/>
        <w:gridCol w:w="7371"/>
      </w:tblGrid>
      <w:tr w:rsidR="008A1B61" w:rsidRPr="00B263EB" w:rsidTr="00755BF5">
        <w:trPr>
          <w:trHeight w:val="473"/>
        </w:trPr>
        <w:tc>
          <w:tcPr>
            <w:tcW w:w="709" w:type="dxa"/>
            <w:vMerge w:val="restart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                                                              №</w:t>
            </w:r>
          </w:p>
        </w:tc>
        <w:tc>
          <w:tcPr>
            <w:tcW w:w="1559" w:type="dxa"/>
            <w:gridSpan w:val="2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Дата</w:t>
            </w:r>
          </w:p>
        </w:tc>
        <w:tc>
          <w:tcPr>
            <w:tcW w:w="7371" w:type="dxa"/>
            <w:vMerge w:val="restart"/>
          </w:tcPr>
          <w:p w:rsidR="00141D09" w:rsidRPr="00B263EB" w:rsidRDefault="008A1B61" w:rsidP="00401675">
            <w:pPr>
              <w:jc w:val="center"/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Содержание учебного материала</w:t>
            </w:r>
          </w:p>
          <w:p w:rsidR="008A1B61" w:rsidRPr="00B263EB" w:rsidRDefault="00141D09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раздел  баскетбол</w:t>
            </w:r>
          </w:p>
        </w:tc>
      </w:tr>
      <w:tr w:rsidR="008A1B61" w:rsidRPr="00B263EB" w:rsidTr="00755BF5">
        <w:trPr>
          <w:trHeight w:val="322"/>
        </w:trPr>
        <w:tc>
          <w:tcPr>
            <w:tcW w:w="709" w:type="dxa"/>
            <w:vMerge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факт</w:t>
            </w:r>
          </w:p>
        </w:tc>
        <w:tc>
          <w:tcPr>
            <w:tcW w:w="7371" w:type="dxa"/>
            <w:vMerge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25</w:t>
            </w:r>
            <w:r w:rsidR="008A1B61" w:rsidRPr="00B263EB">
              <w:rPr>
                <w:sz w:val="22"/>
                <w:szCs w:val="22"/>
              </w:rPr>
              <w:t>-2</w:t>
            </w:r>
            <w:r w:rsidRPr="00B263E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A1B61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20.10</w:t>
            </w:r>
          </w:p>
          <w:p w:rsidR="00755BF5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5BF5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5BF5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5BF5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5BF5" w:rsidRPr="00B263EB" w:rsidRDefault="00755BF5" w:rsidP="00755BF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Инструктаж по баскетболу. СУ. ОРУ с мячом. Специальные беговые упражнения Перемещение в защитной стойке в различных направлениях. Бег с изменением направления и скорости. Повороты на месте без мяча. Повороты с мячом после остановки. Остановка с мячом а) прыжком после ведения. Развитие координационных способностей. Терминология игры в баскетбол.  Правила игры в баскетбол.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27-28</w:t>
            </w:r>
          </w:p>
        </w:tc>
        <w:tc>
          <w:tcPr>
            <w:tcW w:w="850" w:type="dxa"/>
          </w:tcPr>
          <w:p w:rsidR="008A1B61" w:rsidRPr="00755BF5" w:rsidRDefault="00755BF5" w:rsidP="00401675">
            <w:pPr>
              <w:jc w:val="center"/>
              <w:rPr>
                <w:b/>
                <w:i/>
                <w:sz w:val="22"/>
                <w:szCs w:val="22"/>
              </w:rPr>
            </w:pPr>
            <w:r w:rsidRPr="00755BF5">
              <w:rPr>
                <w:b/>
                <w:i/>
                <w:sz w:val="22"/>
                <w:szCs w:val="22"/>
              </w:rPr>
              <w:t>23.10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Комплекс упражнений в движении. СУ. Специальные беговые упражнения.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тройках.)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29-30</w:t>
            </w:r>
          </w:p>
        </w:tc>
        <w:tc>
          <w:tcPr>
            <w:tcW w:w="850" w:type="dxa"/>
          </w:tcPr>
          <w:p w:rsidR="008A1B61" w:rsidRPr="00B263EB" w:rsidRDefault="00DB31BE" w:rsidP="004016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27.10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Упражнения для рук и плечевого пояса. Комплекс ОРУ № 3 – на осанку. Варианты ловли и передачи мяча. Ведение мяча с изменением </w:t>
            </w:r>
            <w:r w:rsidRPr="00B263EB">
              <w:rPr>
                <w:sz w:val="22"/>
                <w:szCs w:val="22"/>
              </w:rPr>
              <w:lastRenderedPageBreak/>
              <w:t>направления; ведение мяча с изменением скорости; ведение с пассивным сопротивлением защитника ведущей и неведущей рукой. Учебная игра.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lastRenderedPageBreak/>
              <w:t>31-32</w:t>
            </w:r>
          </w:p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1B61" w:rsidRPr="00B263EB" w:rsidRDefault="00DB31BE" w:rsidP="004016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29.10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 и в прыжке ; бросок в движении после ловли мяча; бросок в движении одной рукой от плеча после ведения с пассивным противодействием. Учебная игра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33-34</w:t>
            </w:r>
          </w:p>
        </w:tc>
        <w:tc>
          <w:tcPr>
            <w:tcW w:w="850" w:type="dxa"/>
          </w:tcPr>
          <w:p w:rsidR="008A1B61" w:rsidRPr="00B263EB" w:rsidRDefault="00DB31BE" w:rsidP="004016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13.11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из – под щита. Учебная игра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35-36</w:t>
            </w:r>
          </w:p>
        </w:tc>
        <w:tc>
          <w:tcPr>
            <w:tcW w:w="850" w:type="dxa"/>
          </w:tcPr>
          <w:p w:rsidR="008A1B61" w:rsidRPr="00B263EB" w:rsidRDefault="00DB31BE" w:rsidP="00DB31B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17.11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Специальные беговые упражнения.  Варианты ведения мяча. Ведение мяча с пассивным сопротивлением защитника правой и левой рукой. Позиционное нападение (5:0) с изменением позиций. Учебная игра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37-38</w:t>
            </w:r>
          </w:p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1B61" w:rsidRPr="00B263EB" w:rsidRDefault="00DB31BE" w:rsidP="004016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20.11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 игра.</w:t>
            </w:r>
          </w:p>
        </w:tc>
      </w:tr>
      <w:tr w:rsidR="003010CE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39-40</w:t>
            </w:r>
          </w:p>
        </w:tc>
        <w:tc>
          <w:tcPr>
            <w:tcW w:w="850" w:type="dxa"/>
          </w:tcPr>
          <w:p w:rsidR="003010CE" w:rsidRDefault="003010CE">
            <w:r>
              <w:rPr>
                <w:b/>
                <w:i/>
                <w:sz w:val="22"/>
                <w:szCs w:val="22"/>
              </w:rPr>
              <w:t>24</w:t>
            </w:r>
            <w:r w:rsidRPr="009F6468">
              <w:rPr>
                <w:b/>
                <w:i/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</w:p>
        </w:tc>
      </w:tr>
      <w:tr w:rsidR="003010CE" w:rsidRPr="00B263EB" w:rsidTr="00755BF5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41-42</w:t>
            </w:r>
          </w:p>
        </w:tc>
        <w:tc>
          <w:tcPr>
            <w:tcW w:w="850" w:type="dxa"/>
          </w:tcPr>
          <w:p w:rsidR="003010CE" w:rsidRDefault="003010CE">
            <w:r>
              <w:rPr>
                <w:b/>
                <w:i/>
                <w:sz w:val="22"/>
                <w:szCs w:val="22"/>
              </w:rPr>
              <w:t>2</w:t>
            </w:r>
            <w:r w:rsidRPr="009F6468">
              <w:rPr>
                <w:b/>
                <w:i/>
                <w:sz w:val="22"/>
                <w:szCs w:val="22"/>
              </w:rPr>
              <w:t>7.11</w:t>
            </w:r>
          </w:p>
        </w:tc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Упражнения для рук и плечевого пояса. Комплекс ОРУ № 3 – на осанку. Челночный бег с ведением и без ведения мяча. В парах передача набивного мяча Нападение быстрым прорывом (2:1). Учебная игра. 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43-44</w:t>
            </w:r>
          </w:p>
        </w:tc>
        <w:tc>
          <w:tcPr>
            <w:tcW w:w="850" w:type="dxa"/>
          </w:tcPr>
          <w:p w:rsidR="008A1B61" w:rsidRPr="003010CE" w:rsidRDefault="003010CE" w:rsidP="00401675">
            <w:pPr>
              <w:jc w:val="center"/>
              <w:rPr>
                <w:b/>
                <w:i/>
                <w:sz w:val="22"/>
                <w:szCs w:val="22"/>
              </w:rPr>
            </w:pPr>
            <w:r w:rsidRPr="003010CE">
              <w:rPr>
                <w:b/>
                <w:i/>
                <w:sz w:val="22"/>
                <w:szCs w:val="22"/>
              </w:rPr>
              <w:t>01.12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</w:t>
            </w:r>
            <w:r w:rsidRPr="00B263EB">
              <w:rPr>
                <w:b/>
                <w:sz w:val="22"/>
                <w:szCs w:val="22"/>
              </w:rPr>
              <w:t>Учебная игра- на результат.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45-46</w:t>
            </w:r>
          </w:p>
        </w:tc>
        <w:tc>
          <w:tcPr>
            <w:tcW w:w="850" w:type="dxa"/>
          </w:tcPr>
          <w:p w:rsidR="008A1B61" w:rsidRPr="00B263EB" w:rsidRDefault="003010CE" w:rsidP="00401675">
            <w:pPr>
              <w:jc w:val="center"/>
              <w:rPr>
                <w:sz w:val="22"/>
                <w:szCs w:val="22"/>
              </w:rPr>
            </w:pPr>
            <w:r w:rsidRPr="003010CE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3010CE">
              <w:rPr>
                <w:b/>
                <w:i/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Упражнения для рук и плечевого пояса. Комплекс ОРУ № 3 – на осанку Индивидуальные защитные действия – перехват мяча, борьба за мяч, не попавший в корзину.</w:t>
            </w:r>
          </w:p>
        </w:tc>
      </w:tr>
      <w:tr w:rsidR="003010CE" w:rsidRPr="00B263EB" w:rsidTr="00755BF5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47-48</w:t>
            </w:r>
          </w:p>
        </w:tc>
        <w:tc>
          <w:tcPr>
            <w:tcW w:w="850" w:type="dxa"/>
          </w:tcPr>
          <w:p w:rsidR="003010CE" w:rsidRDefault="003010CE">
            <w:r w:rsidRPr="002E5418">
              <w:rPr>
                <w:b/>
                <w:i/>
                <w:sz w:val="22"/>
                <w:szCs w:val="22"/>
              </w:rPr>
              <w:t>0</w:t>
            </w:r>
            <w:r w:rsidR="00FE50D8">
              <w:rPr>
                <w:b/>
                <w:i/>
                <w:sz w:val="22"/>
                <w:szCs w:val="22"/>
              </w:rPr>
              <w:t>8</w:t>
            </w:r>
            <w:r w:rsidRPr="002E5418">
              <w:rPr>
                <w:b/>
                <w:i/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Бросок в прыжке с дальней и средней дистанции с удобных и произвольных точек площадки</w:t>
            </w:r>
          </w:p>
        </w:tc>
      </w:tr>
      <w:tr w:rsidR="003010CE" w:rsidRPr="00B263EB" w:rsidTr="00755BF5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49-50</w:t>
            </w:r>
          </w:p>
        </w:tc>
        <w:tc>
          <w:tcPr>
            <w:tcW w:w="850" w:type="dxa"/>
          </w:tcPr>
          <w:p w:rsidR="003010CE" w:rsidRDefault="00FE50D8">
            <w:r>
              <w:rPr>
                <w:b/>
                <w:i/>
                <w:sz w:val="22"/>
                <w:szCs w:val="22"/>
              </w:rPr>
              <w:t>1</w:t>
            </w:r>
            <w:r w:rsidR="003010CE" w:rsidRPr="002E5418">
              <w:rPr>
                <w:b/>
                <w:i/>
                <w:sz w:val="22"/>
                <w:szCs w:val="22"/>
              </w:rPr>
              <w:t>1.12</w:t>
            </w:r>
          </w:p>
        </w:tc>
        <w:tc>
          <w:tcPr>
            <w:tcW w:w="709" w:type="dxa"/>
          </w:tcPr>
          <w:p w:rsidR="003010CE" w:rsidRPr="00B263EB" w:rsidRDefault="003010CE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Взаимодействие игроков в нападении и защите. Добивание мяча;</w:t>
            </w:r>
          </w:p>
          <w:p w:rsidR="003010CE" w:rsidRPr="00B263EB" w:rsidRDefault="003010CE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Борьба двух защитников с двумя нападающими за отскочивший мяч после неудачного броска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51-52</w:t>
            </w:r>
          </w:p>
        </w:tc>
        <w:tc>
          <w:tcPr>
            <w:tcW w:w="850" w:type="dxa"/>
          </w:tcPr>
          <w:p w:rsidR="008A1B61" w:rsidRPr="00B263EB" w:rsidRDefault="00FE50D8" w:rsidP="00401675">
            <w:pPr>
              <w:jc w:val="center"/>
              <w:rPr>
                <w:sz w:val="22"/>
                <w:szCs w:val="22"/>
              </w:rPr>
            </w:pPr>
            <w:r w:rsidRPr="003010CE">
              <w:rPr>
                <w:b/>
                <w:i/>
                <w:sz w:val="22"/>
                <w:szCs w:val="22"/>
              </w:rPr>
              <w:t>01.12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Совершенствование индивидуальной техники в ранее изученных упражнениях Передача мяча одной рукой.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53-54</w:t>
            </w:r>
          </w:p>
        </w:tc>
        <w:tc>
          <w:tcPr>
            <w:tcW w:w="850" w:type="dxa"/>
          </w:tcPr>
          <w:p w:rsidR="008A1B61" w:rsidRPr="00FE50D8" w:rsidRDefault="00FE50D8" w:rsidP="00401675">
            <w:pPr>
              <w:jc w:val="center"/>
              <w:rPr>
                <w:b/>
                <w:i/>
                <w:sz w:val="22"/>
                <w:szCs w:val="22"/>
              </w:rPr>
            </w:pPr>
            <w:r w:rsidRPr="00FE50D8">
              <w:rPr>
                <w:b/>
                <w:i/>
                <w:sz w:val="22"/>
                <w:szCs w:val="22"/>
              </w:rPr>
              <w:t>15.12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DD6CF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ШБЛ КЭС-БАСКЕТ – школьный этап  5-7 классы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55-56</w:t>
            </w:r>
          </w:p>
        </w:tc>
        <w:tc>
          <w:tcPr>
            <w:tcW w:w="850" w:type="dxa"/>
          </w:tcPr>
          <w:p w:rsidR="008A1B61" w:rsidRPr="00B263EB" w:rsidRDefault="00FE50D8" w:rsidP="0040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DD6CF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ШБЛ КЭС-БАСКЕТ – школьный этап  8-11 классы</w:t>
            </w:r>
          </w:p>
        </w:tc>
      </w:tr>
      <w:tr w:rsidR="008A1B61" w:rsidRPr="00B263EB" w:rsidTr="00755BF5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09" w:type="dxa"/>
          </w:tcPr>
          <w:p w:rsidR="008A1B61" w:rsidRPr="00B263EB" w:rsidRDefault="00E42365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57-58</w:t>
            </w:r>
          </w:p>
        </w:tc>
        <w:tc>
          <w:tcPr>
            <w:tcW w:w="850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A1B61" w:rsidRPr="00B263EB" w:rsidRDefault="00DD6CF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Участие в районных соревнованиях  ШБЛ  «КЭС – БАСКЕТ»</w:t>
            </w:r>
          </w:p>
        </w:tc>
      </w:tr>
    </w:tbl>
    <w:p w:rsidR="00401675" w:rsidRPr="00B263EB" w:rsidRDefault="00401675" w:rsidP="00401675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X="432" w:tblpY="79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09"/>
        <w:gridCol w:w="7371"/>
      </w:tblGrid>
      <w:tr w:rsidR="008A1B61" w:rsidRPr="00B263EB" w:rsidTr="00FE50D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59-60</w:t>
            </w:r>
          </w:p>
          <w:p w:rsidR="008A1B61" w:rsidRPr="00B263EB" w:rsidRDefault="008A1B61" w:rsidP="0040167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FE50D8" w:rsidP="0040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Первичный инструктаж по технике безопасности на </w:t>
            </w:r>
            <w:r w:rsidR="00141D09" w:rsidRPr="00B263EB">
              <w:rPr>
                <w:sz w:val="22"/>
                <w:szCs w:val="22"/>
              </w:rPr>
              <w:t xml:space="preserve">занятиях </w:t>
            </w:r>
            <w:r w:rsidRPr="00B263EB">
              <w:rPr>
                <w:b/>
                <w:sz w:val="22"/>
                <w:szCs w:val="22"/>
              </w:rPr>
              <w:t>лыжной подготовки</w:t>
            </w:r>
            <w:r w:rsidRPr="00B263EB">
              <w:rPr>
                <w:sz w:val="22"/>
                <w:szCs w:val="22"/>
              </w:rPr>
              <w:t xml:space="preserve"> .Подбор инвентаря.  . Одновременный двухшажной хода.   Попеременный двухшажной ход. </w:t>
            </w:r>
            <w:r w:rsidRPr="00B263EB">
              <w:rPr>
                <w:b/>
                <w:sz w:val="22"/>
                <w:szCs w:val="22"/>
              </w:rPr>
              <w:t>Обучение-</w:t>
            </w:r>
            <w:r w:rsidRPr="00B263EB">
              <w:rPr>
                <w:sz w:val="22"/>
                <w:szCs w:val="22"/>
              </w:rPr>
              <w:t>переход с одного хода на другой.</w:t>
            </w:r>
          </w:p>
        </w:tc>
      </w:tr>
      <w:tr w:rsidR="00FE50D8" w:rsidRPr="00B263EB" w:rsidTr="00FE50D8">
        <w:trPr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61-62</w:t>
            </w:r>
          </w:p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Default="00FE50D8">
            <w:r w:rsidRPr="002048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04879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ОРУ на месте.</w:t>
            </w:r>
            <w:r w:rsidRPr="00B263EB">
              <w:rPr>
                <w:b/>
                <w:sz w:val="22"/>
                <w:szCs w:val="22"/>
              </w:rPr>
              <w:t xml:space="preserve"> Обучение -</w:t>
            </w:r>
            <w:r w:rsidRPr="00B263EB">
              <w:rPr>
                <w:sz w:val="22"/>
                <w:szCs w:val="22"/>
              </w:rPr>
              <w:t xml:space="preserve">  Попеременный четырех-шажной ход .Сов-вание техники одновременного и   попеременный    двухшажнго хода. Передвижение по учебной лыжне  до2000м..Игры эстафеты на лыжах.</w:t>
            </w:r>
          </w:p>
        </w:tc>
      </w:tr>
      <w:tr w:rsidR="00FE50D8" w:rsidRPr="00B263EB" w:rsidTr="00FE50D8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63-64</w:t>
            </w:r>
          </w:p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Default="00FE50D8">
            <w:r w:rsidRPr="0020487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  <w:r w:rsidRPr="00204879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ОРУ в движении. Попеременный двухшажной ход. Одновременный  двухшажной ход.   Передвижение    по учебной лыжне до 3000 м. . Игры </w:t>
            </w:r>
            <w:r w:rsidRPr="00B263EB">
              <w:rPr>
                <w:sz w:val="22"/>
                <w:szCs w:val="22"/>
              </w:rPr>
              <w:lastRenderedPageBreak/>
              <w:t>эстафеты на лыжах</w:t>
            </w:r>
          </w:p>
        </w:tc>
      </w:tr>
      <w:tr w:rsidR="00FE50D8" w:rsidRPr="00B263EB" w:rsidTr="00FE5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lastRenderedPageBreak/>
              <w:t>65-66</w:t>
            </w:r>
          </w:p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Default="00FE50D8">
            <w:r>
              <w:rPr>
                <w:sz w:val="22"/>
                <w:szCs w:val="22"/>
              </w:rPr>
              <w:t>2</w:t>
            </w:r>
            <w:r w:rsidRPr="000D2A06">
              <w:rPr>
                <w:sz w:val="22"/>
                <w:szCs w:val="22"/>
              </w:rPr>
              <w:t>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8" w:rsidRPr="00B263EB" w:rsidRDefault="00FE50D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 . Попеременный двухшажной ход. Торможение «плугом»  Передвижение    по учебной лыжне до 3000 м.Игры эстафеты на лыжах</w:t>
            </w:r>
          </w:p>
        </w:tc>
      </w:tr>
      <w:tr w:rsidR="00FE50D8" w:rsidRPr="00B263EB" w:rsidTr="00FE50D8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67-68</w:t>
            </w:r>
          </w:p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Default="00FE50D8">
            <w:r w:rsidRPr="000D2A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D2A06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8" w:rsidRPr="00B263EB" w:rsidRDefault="00FE50D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D8" w:rsidRPr="00B263EB" w:rsidRDefault="00FE50D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Попеременный двухшажной ход. Одновременный одношажной ход.   Передвижение    по учебной лыжне до 4000 м.Игры эстафеты на лыжах.</w:t>
            </w:r>
          </w:p>
        </w:tc>
      </w:tr>
      <w:tr w:rsidR="008A1B61" w:rsidRPr="00B263EB" w:rsidTr="00FE5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69-70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B70DBD" w:rsidP="00401675">
            <w:pPr>
              <w:jc w:val="center"/>
              <w:rPr>
                <w:sz w:val="22"/>
                <w:szCs w:val="22"/>
              </w:rPr>
            </w:pPr>
            <w:r w:rsidRPr="000D2A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0D2A06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ОРУ на месте. Спуски со склонов </w:t>
            </w:r>
            <w:r w:rsidRPr="00B263EB">
              <w:rPr>
                <w:b/>
                <w:sz w:val="22"/>
                <w:szCs w:val="22"/>
              </w:rPr>
              <w:t>т</w:t>
            </w:r>
            <w:r w:rsidRPr="00B263EB">
              <w:rPr>
                <w:sz w:val="22"/>
                <w:szCs w:val="22"/>
              </w:rPr>
              <w:t>орможение  и повороты плугом.   Передвижение    по учебной лыжне до 4000 м. Игры эстафеты на лыжах.</w:t>
            </w:r>
          </w:p>
        </w:tc>
      </w:tr>
      <w:tr w:rsidR="00B70DBD" w:rsidRPr="00B263EB" w:rsidTr="00FE50D8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71-72</w:t>
            </w:r>
          </w:p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Default="00B70DBD">
            <w:r>
              <w:rPr>
                <w:sz w:val="22"/>
                <w:szCs w:val="22"/>
              </w:rPr>
              <w:t>02</w:t>
            </w:r>
            <w:r w:rsidRPr="00BD0B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Одновременный   безшажной ход. . Передвижение    по учебной лыжне до 4000 м. . Игры эстафеты на лыжах.</w:t>
            </w:r>
          </w:p>
        </w:tc>
      </w:tr>
      <w:tr w:rsidR="00B70DBD" w:rsidRPr="00B263EB" w:rsidTr="00FE50D8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73-74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Default="00B70DBD">
            <w:r>
              <w:rPr>
                <w:sz w:val="22"/>
                <w:szCs w:val="22"/>
              </w:rPr>
              <w:t>05</w:t>
            </w:r>
            <w:r w:rsidRPr="00BD0B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Сочетание лыжных ходов в передвижении по учебной лыжне до 5000 м. Игры эстафеты на лыжах.</w:t>
            </w:r>
          </w:p>
        </w:tc>
      </w:tr>
      <w:tr w:rsidR="00B70DBD" w:rsidRPr="00B263EB" w:rsidTr="00FE50D8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75-76</w:t>
            </w:r>
          </w:p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Default="00B70DBD">
            <w:r w:rsidRPr="00C7693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C7693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Основы знаний о организации самостоятельных занятий. Спуски со склонов </w:t>
            </w:r>
            <w:r w:rsidRPr="00B263EB">
              <w:rPr>
                <w:b/>
                <w:sz w:val="22"/>
                <w:szCs w:val="22"/>
              </w:rPr>
              <w:t>т</w:t>
            </w:r>
            <w:r w:rsidRPr="00B263EB">
              <w:rPr>
                <w:sz w:val="22"/>
                <w:szCs w:val="22"/>
              </w:rPr>
              <w:t>орможение  и повороты плугом.   Передвижение    по учебной лыжне до 7000 м.  Игры эстафеты на лыжах.</w:t>
            </w:r>
          </w:p>
        </w:tc>
      </w:tr>
      <w:tr w:rsidR="00B70DBD" w:rsidRPr="00B263EB" w:rsidTr="00FE50D8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77-78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Default="0038245C">
            <w:r>
              <w:rPr>
                <w:sz w:val="22"/>
                <w:szCs w:val="22"/>
              </w:rPr>
              <w:t>12</w:t>
            </w:r>
            <w:r w:rsidRPr="00C7693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BD" w:rsidRPr="00B263EB" w:rsidRDefault="00B70DB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Сочетание лыжных ходов в передвижении по учебной лыжне до 5000 м. Игры эстафеты на лыжах</w:t>
            </w:r>
          </w:p>
        </w:tc>
      </w:tr>
      <w:tr w:rsidR="008A1B61" w:rsidRPr="00B263EB" w:rsidTr="00FE50D8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79-80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38245C" w:rsidP="0040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7693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DD6CF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«Игры разума» - первенство школы по шашкам /по желанию с 1 по 11 кл.</w:t>
            </w:r>
          </w:p>
        </w:tc>
      </w:tr>
      <w:tr w:rsidR="008A1B61" w:rsidRPr="00B263EB" w:rsidTr="00FE50D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81-82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38245C" w:rsidP="0040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7693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DD6CF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Лыжные гонки на первенство школы (выполнение норм ГТО)</w:t>
            </w:r>
          </w:p>
        </w:tc>
      </w:tr>
      <w:tr w:rsidR="008A1B61" w:rsidRPr="00B263EB" w:rsidTr="00FE50D8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83-84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DD6CF8" w:rsidP="00401675">
            <w:pPr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Лыжные гонки на призы главы администрации Пугачевского района и в рамках выполнения нормативов ГТО - 5-11 кл.</w:t>
            </w:r>
          </w:p>
        </w:tc>
      </w:tr>
    </w:tbl>
    <w:p w:rsidR="00401675" w:rsidRPr="00B263EB" w:rsidRDefault="00401675" w:rsidP="00401675">
      <w:pPr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X="466" w:tblpY="79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09"/>
        <w:gridCol w:w="7371"/>
      </w:tblGrid>
      <w:tr w:rsidR="008A1B61" w:rsidRPr="00B263EB" w:rsidTr="00382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85-86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4526DD" w:rsidP="0040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38245C" w:rsidP="0040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A1B61" w:rsidRPr="00B263EB">
              <w:rPr>
                <w:sz w:val="22"/>
                <w:szCs w:val="22"/>
              </w:rPr>
              <w:t xml:space="preserve">нструктаж по технике безопасности на </w:t>
            </w:r>
            <w:r w:rsidR="008A1B61" w:rsidRPr="00B263EB">
              <w:rPr>
                <w:b/>
                <w:sz w:val="22"/>
                <w:szCs w:val="22"/>
              </w:rPr>
              <w:t>занятиях волейболом.</w:t>
            </w:r>
            <w:r w:rsidR="008A1B61" w:rsidRPr="00B263EB">
              <w:rPr>
                <w:sz w:val="22"/>
                <w:szCs w:val="22"/>
              </w:rPr>
              <w:t xml:space="preserve"> ОРУ в движении.Стойки, перемещения. Передачи мяча 2руками у сетки. Прием мяча после подачи</w:t>
            </w:r>
            <w:r w:rsidR="008A1B61" w:rsidRPr="00B263EB">
              <w:rPr>
                <w:b/>
                <w:sz w:val="22"/>
                <w:szCs w:val="22"/>
              </w:rPr>
              <w:t xml:space="preserve">. </w:t>
            </w:r>
            <w:r w:rsidR="008A1B61" w:rsidRPr="00B263EB">
              <w:rPr>
                <w:sz w:val="22"/>
                <w:szCs w:val="22"/>
              </w:rPr>
              <w:t>Технико - тактические действия в учебно - тренировочной игре.</w:t>
            </w:r>
          </w:p>
        </w:tc>
      </w:tr>
      <w:tr w:rsidR="004526DD" w:rsidRPr="00B263EB" w:rsidTr="00382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526DD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87-88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526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526DD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526DD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движении.Стойки, перемещения. Передачи мяча 2руками у сетки, отбивание мяча через сетку в непосредственной близости от нее; отбивание мяча с собственного подбрасывания; отбивание мяча подброшенного партнером. учебно - тренировочная игра.Встречные эстафеты.</w:t>
            </w:r>
          </w:p>
        </w:tc>
      </w:tr>
      <w:tr w:rsidR="004526DD" w:rsidRPr="00B263EB" w:rsidTr="00382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526DD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89-90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526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526DD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526DD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43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движении.Стойки, перемещения, подача в   стенку; подача через сетку из-за  лицевой линии; подача   нижняя боковая., учебно - тренировочная игра</w:t>
            </w:r>
          </w:p>
        </w:tc>
      </w:tr>
      <w:tr w:rsidR="004526DD" w:rsidRPr="00B263EB" w:rsidTr="0038245C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91-92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Default="004526DD">
            <w:r w:rsidRPr="00A47B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A47BA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01675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прием   мяча сверху двумя руками: отскочившего от   стены, после броска через сетку, от нижней   подачи;прием   снизу двумя руками: отбивание мяча наброшенного партнером- на месте и после перемещений. Передачи мяча в парах ч/з сетку в прыжке стоя спиной к партнеру. Учебная игра.</w:t>
            </w:r>
          </w:p>
        </w:tc>
      </w:tr>
      <w:tr w:rsidR="004526DD" w:rsidRPr="00B263EB" w:rsidTr="00382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93-94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Default="004526DD">
            <w:r w:rsidRPr="00A47BA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A47BAB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D" w:rsidRPr="00B263EB" w:rsidRDefault="004526DD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D" w:rsidRPr="00B263EB" w:rsidRDefault="004526DD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на локальное развитие мышц туловища.</w:t>
            </w:r>
            <w:r w:rsidRPr="00B263EB">
              <w:rPr>
                <w:color w:val="000000"/>
                <w:sz w:val="22"/>
                <w:szCs w:val="22"/>
              </w:rPr>
              <w:t xml:space="preserve">Подачи мяча и приём мяча от подачи.   Верхняя и нижняя передача мяча 2 руками на месте и после перемещения. </w:t>
            </w:r>
            <w:r w:rsidRPr="00B263EB">
              <w:rPr>
                <w:sz w:val="22"/>
                <w:szCs w:val="22"/>
              </w:rPr>
              <w:t>Учебная игра.</w:t>
            </w:r>
          </w:p>
        </w:tc>
      </w:tr>
      <w:tr w:rsidR="008A1B61" w:rsidRPr="00B263EB" w:rsidTr="003824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95-96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4526DD" w:rsidP="0040167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38"/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ОРУ. Контроль</w:t>
            </w:r>
            <w:r w:rsidRPr="00B263EB">
              <w:rPr>
                <w:b/>
                <w:sz w:val="22"/>
                <w:szCs w:val="22"/>
              </w:rPr>
              <w:t xml:space="preserve"> -</w:t>
            </w:r>
            <w:r w:rsidRPr="00B263EB">
              <w:rPr>
                <w:color w:val="000000"/>
                <w:sz w:val="22"/>
                <w:szCs w:val="22"/>
              </w:rPr>
              <w:t xml:space="preserve"> верхняя и нижняя передача мяча 2 руками на месте и после перемещения.</w:t>
            </w:r>
            <w:r w:rsidRPr="00B263EB">
              <w:rPr>
                <w:sz w:val="22"/>
                <w:szCs w:val="22"/>
              </w:rPr>
              <w:t>прием нижней   подачи   и первая передача в   зону 3;прием нижней подачи и вторая   передача игроку, к которому передающий обращен лицом. Учебно - тренировочная игра.</w:t>
            </w:r>
          </w:p>
        </w:tc>
      </w:tr>
      <w:tr w:rsidR="008A1B61" w:rsidRPr="00B263EB" w:rsidTr="0038245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97-98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BB1D44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rFonts w:eastAsiaTheme="minorEastAsia"/>
                <w:b/>
                <w:sz w:val="22"/>
                <w:szCs w:val="22"/>
              </w:rPr>
            </w:pPr>
            <w:r w:rsidRPr="00B263EB">
              <w:rPr>
                <w:rFonts w:eastAsiaTheme="minorEastAsia"/>
                <w:b/>
                <w:sz w:val="22"/>
                <w:szCs w:val="22"/>
              </w:rPr>
              <w:t>«Победная миля» легкоатлетическая эстафета по улицам села 2-11 класс</w:t>
            </w:r>
          </w:p>
        </w:tc>
      </w:tr>
      <w:tr w:rsidR="008A1B61" w:rsidRPr="00B263EB" w:rsidTr="0038245C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99-100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BB1D44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B263EB">
              <w:rPr>
                <w:rFonts w:eastAsiaTheme="minorEastAsia"/>
                <w:b/>
                <w:sz w:val="22"/>
                <w:szCs w:val="22"/>
              </w:rPr>
              <w:t>Президентские состязания 5-9 класс</w:t>
            </w:r>
          </w:p>
        </w:tc>
      </w:tr>
      <w:tr w:rsidR="008A1B61" w:rsidRPr="00B263EB" w:rsidTr="0038245C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101-</w:t>
            </w:r>
            <w:r w:rsidRPr="00B263EB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BB1D44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shd w:val="clear" w:color="auto" w:fill="FFFFFF"/>
              <w:tabs>
                <w:tab w:val="left" w:pos="139"/>
              </w:tabs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Президентские состязания 1-4 класс</w:t>
            </w:r>
          </w:p>
        </w:tc>
      </w:tr>
      <w:tr w:rsidR="008A1B61" w:rsidRPr="00B263EB" w:rsidTr="0038245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lastRenderedPageBreak/>
              <w:t>103-104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D33E0A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 xml:space="preserve"> Первенство школы по настольному теннису</w:t>
            </w:r>
          </w:p>
        </w:tc>
      </w:tr>
      <w:tr w:rsidR="008A1B61" w:rsidRPr="00B263EB" w:rsidTr="0038245C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105-106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E42365" w:rsidP="00401675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  <w:r w:rsidRPr="00B263EB">
              <w:rPr>
                <w:rFonts w:eastAsiaTheme="minorEastAsia"/>
                <w:b/>
                <w:sz w:val="22"/>
                <w:szCs w:val="22"/>
              </w:rPr>
              <w:t>Первенство школы по шахматам «Белая ладья».</w:t>
            </w:r>
          </w:p>
        </w:tc>
      </w:tr>
      <w:tr w:rsidR="008A1B61" w:rsidRPr="00B263EB" w:rsidTr="0038245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107-108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D33E0A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Первенство школы по волейболу</w:t>
            </w:r>
          </w:p>
        </w:tc>
      </w:tr>
      <w:tr w:rsidR="008A1B61" w:rsidRPr="00B263EB" w:rsidTr="0038245C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109-110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1" w:rsidRPr="00B263EB" w:rsidRDefault="008A1B61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61" w:rsidRPr="00B263EB" w:rsidRDefault="008A1B61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Районные соревнования по волейболу</w:t>
            </w:r>
          </w:p>
        </w:tc>
      </w:tr>
    </w:tbl>
    <w:p w:rsidR="00401675" w:rsidRPr="00B263EB" w:rsidRDefault="00401675" w:rsidP="00401675">
      <w:pPr>
        <w:autoSpaceDE w:val="0"/>
        <w:autoSpaceDN w:val="0"/>
        <w:adjustRightInd w:val="0"/>
        <w:spacing w:after="60"/>
        <w:rPr>
          <w:b/>
          <w:bCs/>
          <w:caps/>
          <w:sz w:val="22"/>
          <w:szCs w:val="22"/>
        </w:rPr>
      </w:pP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7371"/>
      </w:tblGrid>
      <w:tr w:rsidR="00B75EA8" w:rsidRPr="00B263EB" w:rsidTr="00BB1D44">
        <w:trPr>
          <w:trHeight w:val="467"/>
        </w:trPr>
        <w:tc>
          <w:tcPr>
            <w:tcW w:w="709" w:type="dxa"/>
            <w:vMerge w:val="restart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                                                                   №</w:t>
            </w:r>
          </w:p>
        </w:tc>
        <w:tc>
          <w:tcPr>
            <w:tcW w:w="1559" w:type="dxa"/>
            <w:gridSpan w:val="2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Дата</w:t>
            </w:r>
          </w:p>
        </w:tc>
        <w:tc>
          <w:tcPr>
            <w:tcW w:w="7371" w:type="dxa"/>
            <w:vMerge w:val="restart"/>
          </w:tcPr>
          <w:p w:rsidR="00141D09" w:rsidRPr="00B263EB" w:rsidRDefault="00B75EA8" w:rsidP="00401675">
            <w:pPr>
              <w:jc w:val="center"/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Содержание учебного материала</w:t>
            </w:r>
          </w:p>
          <w:p w:rsidR="00B75EA8" w:rsidRPr="00B263EB" w:rsidRDefault="00141D09" w:rsidP="00401675">
            <w:pPr>
              <w:jc w:val="center"/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раздел спортивная игра футбол (весна)</w:t>
            </w:r>
          </w:p>
        </w:tc>
      </w:tr>
      <w:tr w:rsidR="00B75EA8" w:rsidRPr="00B263EB" w:rsidTr="00BB1D44">
        <w:trPr>
          <w:trHeight w:val="388"/>
        </w:trPr>
        <w:tc>
          <w:tcPr>
            <w:tcW w:w="709" w:type="dxa"/>
            <w:vMerge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факт</w:t>
            </w:r>
          </w:p>
        </w:tc>
        <w:tc>
          <w:tcPr>
            <w:tcW w:w="7371" w:type="dxa"/>
            <w:vMerge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</w:tr>
      <w:tr w:rsidR="00B75EA8" w:rsidRPr="00B263EB" w:rsidTr="00BB1D44">
        <w:trPr>
          <w:trHeight w:val="617"/>
        </w:trPr>
        <w:tc>
          <w:tcPr>
            <w:tcW w:w="709" w:type="dxa"/>
          </w:tcPr>
          <w:p w:rsidR="00B75EA8" w:rsidRPr="00B263EB" w:rsidRDefault="00B75EA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111-112</w:t>
            </w:r>
          </w:p>
        </w:tc>
        <w:tc>
          <w:tcPr>
            <w:tcW w:w="850" w:type="dxa"/>
          </w:tcPr>
          <w:p w:rsidR="00B75EA8" w:rsidRPr="00B263EB" w:rsidRDefault="00BB1D44" w:rsidP="004016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11.05</w:t>
            </w: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для рук и плечевого пояса в ходьбе. СУ.  Специальные беговые упражнения. Стойки и удары по катящемуся  мячу внешней, внутренней части подъёма.Правила игры и судейства  в ф</w:t>
            </w:r>
            <w:r w:rsidR="00F26486" w:rsidRPr="00B263EB">
              <w:rPr>
                <w:sz w:val="22"/>
                <w:szCs w:val="22"/>
              </w:rPr>
              <w:t>утбол</w:t>
            </w:r>
          </w:p>
        </w:tc>
      </w:tr>
      <w:tr w:rsidR="00BB1D44" w:rsidRPr="00B263EB" w:rsidTr="00BB1D44">
        <w:tc>
          <w:tcPr>
            <w:tcW w:w="709" w:type="dxa"/>
          </w:tcPr>
          <w:p w:rsidR="00BB1D44" w:rsidRPr="00B263EB" w:rsidRDefault="00BB1D44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113-114</w:t>
            </w:r>
          </w:p>
        </w:tc>
        <w:tc>
          <w:tcPr>
            <w:tcW w:w="850" w:type="dxa"/>
          </w:tcPr>
          <w:p w:rsidR="00BB1D44" w:rsidRDefault="00BB1D44">
            <w:r w:rsidRPr="006B6336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6B6336">
              <w:rPr>
                <w:b/>
                <w:i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BB1D44" w:rsidRPr="00B263EB" w:rsidRDefault="00BB1D44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B1D44" w:rsidRPr="00B263EB" w:rsidRDefault="00BB1D44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для рук и плечевого пояса в ходьбе. СУ.  Специальные беговые упражнения. Стойки и удары по катящемуся мячу. Ускорения и пробежки. Перехват мяча.Сопротивление защитника</w:t>
            </w:r>
          </w:p>
        </w:tc>
      </w:tr>
      <w:tr w:rsidR="00BB1D44" w:rsidRPr="00B263EB" w:rsidTr="00BB1D44">
        <w:tc>
          <w:tcPr>
            <w:tcW w:w="709" w:type="dxa"/>
          </w:tcPr>
          <w:p w:rsidR="00BB1D44" w:rsidRPr="00B263EB" w:rsidRDefault="00BB1D44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115-116</w:t>
            </w:r>
          </w:p>
        </w:tc>
        <w:tc>
          <w:tcPr>
            <w:tcW w:w="850" w:type="dxa"/>
          </w:tcPr>
          <w:p w:rsidR="00BB1D44" w:rsidRDefault="00BB1D44">
            <w:r w:rsidRPr="006B6336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B6336">
              <w:rPr>
                <w:b/>
                <w:i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BB1D44" w:rsidRPr="00B263EB" w:rsidRDefault="00BB1D44" w:rsidP="00401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B1D44" w:rsidRPr="00B263EB" w:rsidRDefault="00BB1D44" w:rsidP="00401675">
            <w:pPr>
              <w:rPr>
                <w:sz w:val="22"/>
                <w:szCs w:val="22"/>
                <w:u w:val="single"/>
              </w:rPr>
            </w:pPr>
            <w:r w:rsidRPr="00B263EB">
              <w:rPr>
                <w:sz w:val="22"/>
                <w:szCs w:val="22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263EB">
                <w:rPr>
                  <w:sz w:val="22"/>
                  <w:szCs w:val="22"/>
                </w:rPr>
                <w:t>1 кг</w:t>
              </w:r>
            </w:smartTag>
            <w:r w:rsidRPr="00B263EB">
              <w:rPr>
                <w:sz w:val="22"/>
                <w:szCs w:val="22"/>
              </w:rPr>
              <w:t>).  Специальные беговые упражнения, повторное подпрыгивание и прыжки на одной ноге, делая активный мах другой. Выбрасывание мяча из-за боковой линии с места и с шагом.</w:t>
            </w:r>
          </w:p>
        </w:tc>
      </w:tr>
      <w:tr w:rsidR="004B4909" w:rsidRPr="00B263EB" w:rsidTr="00BB1D44"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117-118</w:t>
            </w:r>
          </w:p>
        </w:tc>
        <w:tc>
          <w:tcPr>
            <w:tcW w:w="850" w:type="dxa"/>
          </w:tcPr>
          <w:p w:rsidR="004B4909" w:rsidRDefault="004B4909">
            <w:r>
              <w:rPr>
                <w:b/>
                <w:i/>
                <w:sz w:val="22"/>
                <w:szCs w:val="22"/>
              </w:rPr>
              <w:t>20</w:t>
            </w:r>
            <w:r w:rsidRPr="00293460">
              <w:rPr>
                <w:b/>
                <w:i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в движении. Специальные беговые упражнения. Гладкий бег по стадиону 6 минут. Технико-тактические действия в учебно - тренировочной игре. Активное сопротивление защитника.</w:t>
            </w:r>
          </w:p>
        </w:tc>
      </w:tr>
      <w:tr w:rsidR="004B4909" w:rsidRPr="00B263EB" w:rsidTr="00BB1D44"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119-120</w:t>
            </w:r>
          </w:p>
        </w:tc>
        <w:tc>
          <w:tcPr>
            <w:tcW w:w="850" w:type="dxa"/>
          </w:tcPr>
          <w:p w:rsidR="004B4909" w:rsidRDefault="004B4909">
            <w:r>
              <w:rPr>
                <w:b/>
                <w:i/>
                <w:sz w:val="22"/>
                <w:szCs w:val="22"/>
              </w:rPr>
              <w:t>25</w:t>
            </w:r>
            <w:r w:rsidRPr="00293460">
              <w:rPr>
                <w:b/>
                <w:i/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ОРУ. Специальные беговые упражнения. СУ. Медленный бег с изменением направления по сигналу. Удары по мячу левой и правой ногой. Техника игры вратаря.</w:t>
            </w:r>
          </w:p>
        </w:tc>
      </w:tr>
      <w:tr w:rsidR="004B4909" w:rsidRPr="00B263EB" w:rsidTr="00BB1D44"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121-122</w:t>
            </w:r>
          </w:p>
        </w:tc>
        <w:tc>
          <w:tcPr>
            <w:tcW w:w="850" w:type="dxa"/>
          </w:tcPr>
          <w:p w:rsidR="004B4909" w:rsidRDefault="004B4909"/>
        </w:tc>
        <w:tc>
          <w:tcPr>
            <w:tcW w:w="709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4B4909" w:rsidRPr="00B263EB" w:rsidRDefault="004B4909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 xml:space="preserve"> ОРУ в движении. Специальные беговые упражнения. Гладкий бег по стадиону 6 минут. Технико-тактические действия в учебно - тренировочной игре.Штрафной удар. Активное сопротивление защитников.</w:t>
            </w:r>
          </w:p>
        </w:tc>
      </w:tr>
      <w:tr w:rsidR="00B75EA8" w:rsidRPr="00B263EB" w:rsidTr="00BB1D44"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123-124</w:t>
            </w: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Передача мяча. Удары по мячу серединой подъема, внутренней стороной стопы. Учебная игра. Пенальти. Варианты ударов с 11м по воротам.</w:t>
            </w:r>
          </w:p>
        </w:tc>
      </w:tr>
      <w:tr w:rsidR="00B75EA8" w:rsidRPr="00B263EB" w:rsidTr="00BB1D44"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125-126</w:t>
            </w: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ОРУ с мячом.  СУ. Специальные беговые упражнения. Ведения мяча. Удары на точность попадания. Прием- ведение – передача.</w:t>
            </w:r>
          </w:p>
        </w:tc>
      </w:tr>
      <w:tr w:rsidR="00B75EA8" w:rsidRPr="00B263EB" w:rsidTr="00BB1D44"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127-128</w:t>
            </w: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Упражнения для рук и плечевого пояса. Комплекс ОРУ № 3 – на осанку. Челночный бег с ведением и без ведения мяча Перехват мяча. Игра головой. Учебная игра. Техника игры вратаря. Отбор мяча.</w:t>
            </w:r>
          </w:p>
        </w:tc>
      </w:tr>
      <w:tr w:rsidR="00B75EA8" w:rsidRPr="00B263EB" w:rsidTr="00BB1D44">
        <w:trPr>
          <w:trHeight w:val="313"/>
        </w:trPr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129-130</w:t>
            </w: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День здоровья «Безопасное колесо»  1-7 класс</w:t>
            </w:r>
          </w:p>
        </w:tc>
      </w:tr>
      <w:tr w:rsidR="00B75EA8" w:rsidRPr="00B263EB" w:rsidTr="00BB1D44">
        <w:trPr>
          <w:trHeight w:val="280"/>
        </w:trPr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131-132</w:t>
            </w:r>
          </w:p>
        </w:tc>
        <w:tc>
          <w:tcPr>
            <w:tcW w:w="850" w:type="dxa"/>
          </w:tcPr>
          <w:p w:rsidR="00B75EA8" w:rsidRPr="00B263EB" w:rsidRDefault="004B4909" w:rsidP="00401675">
            <w:pPr>
              <w:rPr>
                <w:b/>
                <w:i/>
                <w:sz w:val="22"/>
                <w:szCs w:val="22"/>
              </w:rPr>
            </w:pPr>
            <w:r w:rsidRPr="00293460">
              <w:rPr>
                <w:b/>
                <w:i/>
                <w:sz w:val="22"/>
                <w:szCs w:val="22"/>
              </w:rPr>
              <w:t>11.05</w:t>
            </w: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b/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Соревнования по летнему многоборью  комплекса ГТО Подведение итогов</w:t>
            </w:r>
          </w:p>
        </w:tc>
      </w:tr>
      <w:tr w:rsidR="00B75EA8" w:rsidRPr="00B263EB" w:rsidTr="00BB1D44">
        <w:trPr>
          <w:trHeight w:val="424"/>
        </w:trPr>
        <w:tc>
          <w:tcPr>
            <w:tcW w:w="709" w:type="dxa"/>
          </w:tcPr>
          <w:p w:rsidR="00B75EA8" w:rsidRPr="00B263EB" w:rsidRDefault="008359EB" w:rsidP="00401675">
            <w:pPr>
              <w:rPr>
                <w:sz w:val="22"/>
                <w:szCs w:val="22"/>
              </w:rPr>
            </w:pPr>
            <w:r w:rsidRPr="00B263EB">
              <w:rPr>
                <w:sz w:val="22"/>
                <w:szCs w:val="22"/>
              </w:rPr>
              <w:t>133</w:t>
            </w:r>
            <w:r w:rsidR="00B75EA8" w:rsidRPr="00B263EB">
              <w:rPr>
                <w:sz w:val="22"/>
                <w:szCs w:val="22"/>
              </w:rPr>
              <w:t>-135</w:t>
            </w:r>
          </w:p>
        </w:tc>
        <w:tc>
          <w:tcPr>
            <w:tcW w:w="850" w:type="dxa"/>
          </w:tcPr>
          <w:p w:rsidR="00B75EA8" w:rsidRPr="00B263EB" w:rsidRDefault="00B75EA8" w:rsidP="004016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75EA8" w:rsidRPr="00B263EB" w:rsidRDefault="00B75EA8" w:rsidP="00401675">
            <w:pPr>
              <w:rPr>
                <w:sz w:val="22"/>
                <w:szCs w:val="22"/>
              </w:rPr>
            </w:pPr>
            <w:r w:rsidRPr="00B263EB">
              <w:rPr>
                <w:b/>
                <w:sz w:val="22"/>
                <w:szCs w:val="22"/>
              </w:rPr>
              <w:t>Соревнования по волейбо</w:t>
            </w:r>
            <w:r w:rsidR="00F26486" w:rsidRPr="00B263EB">
              <w:rPr>
                <w:b/>
                <w:sz w:val="22"/>
                <w:szCs w:val="22"/>
              </w:rPr>
              <w:t>лу посвящённое «Дню защиты детей</w:t>
            </w:r>
            <w:r w:rsidRPr="00B263EB">
              <w:rPr>
                <w:b/>
                <w:sz w:val="22"/>
                <w:szCs w:val="22"/>
              </w:rPr>
              <w:t>»</w:t>
            </w:r>
          </w:p>
        </w:tc>
      </w:tr>
    </w:tbl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98086C" w:rsidRDefault="0098086C" w:rsidP="00401675">
      <w:pPr>
        <w:shd w:val="clear" w:color="auto" w:fill="FFFFFF"/>
        <w:jc w:val="center"/>
        <w:rPr>
          <w:b/>
          <w:color w:val="000000"/>
        </w:rPr>
      </w:pPr>
    </w:p>
    <w:p w:rsidR="008A1B61" w:rsidRPr="00401675" w:rsidRDefault="008A1B61" w:rsidP="00401675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401675">
        <w:rPr>
          <w:b/>
          <w:color w:val="000000"/>
        </w:rPr>
        <w:t>Планируемый результат:</w:t>
      </w:r>
    </w:p>
    <w:p w:rsidR="008A1B61" w:rsidRPr="00401675" w:rsidRDefault="008A1B61" w:rsidP="00401675">
      <w:pPr>
        <w:shd w:val="clear" w:color="auto" w:fill="FFFFFF"/>
        <w:jc w:val="both"/>
        <w:rPr>
          <w:color w:val="000000"/>
        </w:rPr>
      </w:pPr>
      <w:r w:rsidRPr="00401675">
        <w:rPr>
          <w:color w:val="000000"/>
        </w:rPr>
        <w:t>В результате освоения курса обучения учащиеся должны достигнуть следующего уровня развития: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  <w:i/>
          <w:iCs/>
          <w:color w:val="000000"/>
        </w:rPr>
        <w:t>Уметь объяснять: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роль и значение спортивных игр в развитии человека и общества;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взаимосвязь занятий с процессом биологического созревания организма;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  потребность в систематических занятиях  физической  культурой  и необходимость ведения ЗОЖ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значение социальной и природной среды в сохранении здоровья человека.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  <w:i/>
          <w:iCs/>
          <w:color w:val="000000"/>
        </w:rPr>
        <w:t>Характеризовать особенности: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i/>
          <w:iCs/>
          <w:color w:val="000000"/>
        </w:rPr>
        <w:t xml:space="preserve">- </w:t>
      </w:r>
      <w:r w:rsidRPr="00401675">
        <w:rPr>
          <w:color w:val="000000"/>
        </w:rPr>
        <w:t>планирования индивидуальных занятий и контроля их выполнения;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обучения и самообучения двигательным действиям;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color w:val="000000"/>
        </w:rPr>
        <w:t>- развития физических способностей.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  <w:i/>
          <w:iCs/>
          <w:color w:val="000000"/>
        </w:rPr>
        <w:t>Соблюдать правила: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личной гигиены и закаливания организма;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   организации   и   проведения   самостоятельных   занятий   физической культурой и спортом;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color w:val="000000"/>
        </w:rPr>
        <w:t>- профилактики травматизма и оказания первой медицинской помощи.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  <w:i/>
          <w:iCs/>
          <w:color w:val="000000"/>
        </w:rPr>
        <w:t>Проводить: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самостоятельные занятия и тренировки;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color w:val="000000"/>
        </w:rPr>
        <w:t>- контроль физической работоспособности, уровня физического развития;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color w:val="000000"/>
        </w:rPr>
        <w:t>- занятия оздоровительной направленности с группой обучающихся.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  <w:i/>
          <w:iCs/>
          <w:color w:val="000000"/>
        </w:rPr>
        <w:t>Определять: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rPr>
          <w:i/>
          <w:iCs/>
          <w:color w:val="000000"/>
        </w:rPr>
        <w:t xml:space="preserve">- </w:t>
      </w:r>
      <w:r w:rsidRPr="00401675">
        <w:rPr>
          <w:color w:val="000000"/>
        </w:rPr>
        <w:t>уровни физического развития и двигательной подготовленности;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color w:val="000000"/>
        </w:rPr>
        <w:t>- дозировку физической нагрузки;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color w:val="000000"/>
        </w:rPr>
      </w:pPr>
      <w:r w:rsidRPr="00401675">
        <w:rPr>
          <w:color w:val="000000"/>
        </w:rPr>
        <w:t>- физическую работоспособность;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  <w:i/>
        </w:rPr>
      </w:pPr>
      <w:r w:rsidRPr="00401675">
        <w:rPr>
          <w:b/>
          <w:i/>
        </w:rPr>
        <w:t>Демонстрировать физические способности:</w:t>
      </w:r>
    </w:p>
    <w:p w:rsidR="008A1B61" w:rsidRPr="00401675" w:rsidRDefault="008A1B61" w:rsidP="00401675">
      <w:pPr>
        <w:shd w:val="clear" w:color="auto" w:fill="FFFFFF"/>
        <w:ind w:firstLine="601"/>
        <w:jc w:val="both"/>
        <w:rPr>
          <w:b/>
          <w:i/>
        </w:rPr>
      </w:pPr>
      <w:r w:rsidRPr="00401675">
        <w:rPr>
          <w:b/>
          <w:i/>
        </w:rPr>
        <w:t>- скоростные;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t>- силовые;</w:t>
      </w:r>
    </w:p>
    <w:p w:rsidR="008A1B61" w:rsidRPr="00401675" w:rsidRDefault="008A1B61" w:rsidP="00401675">
      <w:pPr>
        <w:shd w:val="clear" w:color="auto" w:fill="FFFFFF"/>
        <w:ind w:firstLine="601"/>
        <w:jc w:val="both"/>
      </w:pPr>
      <w:r w:rsidRPr="00401675">
        <w:t>- скоростно-силовые;</w:t>
      </w:r>
    </w:p>
    <w:p w:rsidR="00B263EB" w:rsidRPr="00401675" w:rsidRDefault="008A1B61" w:rsidP="00B263EB">
      <w:pPr>
        <w:shd w:val="clear" w:color="auto" w:fill="FFFFFF"/>
        <w:ind w:firstLine="601"/>
        <w:jc w:val="both"/>
      </w:pPr>
      <w:r w:rsidRPr="00401675">
        <w:t>- выносливости, гибкости, координации.</w:t>
      </w:r>
    </w:p>
    <w:p w:rsidR="004D6AD1" w:rsidRPr="00401675" w:rsidRDefault="00401675" w:rsidP="00401675">
      <w:pPr>
        <w:shd w:val="clear" w:color="auto" w:fill="FFFFFF"/>
        <w:ind w:firstLine="601"/>
        <w:jc w:val="both"/>
        <w:rPr>
          <w:b/>
        </w:rPr>
      </w:pPr>
      <w:r w:rsidRPr="00401675">
        <w:rPr>
          <w:b/>
        </w:rPr>
        <w:t xml:space="preserve">                        Материально – техническое обеспечение</w:t>
      </w:r>
    </w:p>
    <w:tbl>
      <w:tblPr>
        <w:tblW w:w="8227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9"/>
        <w:gridCol w:w="567"/>
        <w:gridCol w:w="711"/>
      </w:tblGrid>
      <w:tr w:rsidR="00401675" w:rsidRPr="00401675" w:rsidTr="00401675">
        <w:trPr>
          <w:trHeight w:val="2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  <w:r w:rsidRPr="00401675">
              <w:rPr>
                <w:b/>
              </w:rPr>
              <w:t>1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Спортивные игры</w:t>
            </w:r>
          </w:p>
        </w:tc>
      </w:tr>
      <w:tr w:rsidR="00401675" w:rsidRPr="00401675" w:rsidTr="00401675">
        <w:trPr>
          <w:trHeight w:val="2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Комплект щитов баскетбольных с кольцами и сеткой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Мячи баскетбольные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Г</w:t>
            </w:r>
          </w:p>
        </w:tc>
      </w:tr>
      <w:tr w:rsidR="00401675" w:rsidRPr="00401675" w:rsidTr="00401675">
        <w:trPr>
          <w:trHeight w:val="22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Стойки волейбольные универсальные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2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Сетка волейбольная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2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Мячи волейбольные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Г</w:t>
            </w:r>
          </w:p>
        </w:tc>
      </w:tr>
      <w:tr w:rsidR="00401675" w:rsidRPr="00401675" w:rsidTr="00401675">
        <w:trPr>
          <w:trHeight w:val="29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Ворота для мини-футбола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2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Сетка для ворот мини-футбола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3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Мячи футбольные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Г</w:t>
            </w:r>
          </w:p>
        </w:tc>
      </w:tr>
      <w:tr w:rsidR="00401675" w:rsidRPr="00401675" w:rsidTr="00401675">
        <w:trPr>
          <w:trHeight w:val="24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  <w:r w:rsidRPr="00401675">
              <w:rPr>
                <w:b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Аптечка медицинская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  <w:r w:rsidRPr="00401675">
              <w:rPr>
                <w:b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Спортивный зал игровой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2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Кабинет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2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  <w:r w:rsidRPr="00401675">
              <w:rPr>
                <w:b/>
              </w:rPr>
              <w:t>4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Пришкольный стадион (площадка)</w:t>
            </w:r>
          </w:p>
        </w:tc>
      </w:tr>
      <w:tr w:rsidR="00401675" w:rsidRPr="00401675" w:rsidTr="00401675">
        <w:trPr>
          <w:trHeight w:val="2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Легкоатлетическая дорожка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Г</w:t>
            </w:r>
          </w:p>
        </w:tc>
      </w:tr>
      <w:tr w:rsidR="00401675" w:rsidRPr="00401675" w:rsidTr="00401675">
        <w:trPr>
          <w:trHeight w:val="3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Игровое поле для футбола (мини-футбола)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17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Гимнастический городок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3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Лыжная трасса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  <w:tr w:rsidR="00401675" w:rsidRPr="00401675" w:rsidTr="00401675">
        <w:trPr>
          <w:trHeight w:val="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>
            <w:r w:rsidRPr="00401675">
              <w:t>Комплект шансовых инструментов для подготовки мест занятий настадионе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675" w:rsidRPr="00401675" w:rsidRDefault="00401675" w:rsidP="00401675">
            <w:r w:rsidRPr="00401675">
              <w:rPr>
                <w:b/>
                <w:bCs/>
              </w:rPr>
              <w:t>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75" w:rsidRPr="00401675" w:rsidRDefault="00401675" w:rsidP="00401675"/>
        </w:tc>
      </w:tr>
    </w:tbl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401675" w:rsidRDefault="00401675" w:rsidP="00401675">
      <w:pPr>
        <w:pStyle w:val="2"/>
        <w:spacing w:line="240" w:lineRule="auto"/>
        <w:ind w:left="0"/>
        <w:rPr>
          <w:b/>
        </w:rPr>
      </w:pPr>
    </w:p>
    <w:p w:rsidR="00F756D5" w:rsidRPr="00401675" w:rsidRDefault="00200B48" w:rsidP="004E47CC">
      <w:pPr>
        <w:pStyle w:val="2"/>
        <w:spacing w:line="360" w:lineRule="auto"/>
        <w:ind w:left="0"/>
        <w:jc w:val="center"/>
        <w:rPr>
          <w:b/>
        </w:rPr>
      </w:pPr>
      <w:r w:rsidRPr="00401675">
        <w:rPr>
          <w:b/>
        </w:rPr>
        <w:t>ЛИТЕРАТУРА</w:t>
      </w:r>
    </w:p>
    <w:p w:rsidR="00F756D5" w:rsidRPr="00B263EB" w:rsidRDefault="00F756D5" w:rsidP="004E47CC">
      <w:pPr>
        <w:spacing w:line="360" w:lineRule="auto"/>
        <w:rPr>
          <w:sz w:val="28"/>
          <w:szCs w:val="28"/>
        </w:rPr>
      </w:pPr>
      <w:r w:rsidRPr="00B263EB">
        <w:rPr>
          <w:sz w:val="28"/>
          <w:szCs w:val="28"/>
        </w:rPr>
        <w:t>1.</w:t>
      </w:r>
      <w:r w:rsidR="00200B48" w:rsidRPr="00B263EB">
        <w:rPr>
          <w:sz w:val="28"/>
          <w:szCs w:val="28"/>
        </w:rPr>
        <w:t>Технология составления рабочей программы ОУ. Новикова И.А. зав. кафедрой общетехнических дис</w:t>
      </w:r>
      <w:r w:rsidRPr="00B263EB">
        <w:rPr>
          <w:sz w:val="28"/>
          <w:szCs w:val="28"/>
        </w:rPr>
        <w:t xml:space="preserve">циплин ГОУ ДПО «Сар ИПК и ПРО» </w:t>
      </w:r>
    </w:p>
    <w:p w:rsidR="00200B48" w:rsidRPr="00B263EB" w:rsidRDefault="00F756D5" w:rsidP="004E47CC">
      <w:pPr>
        <w:spacing w:line="360" w:lineRule="auto"/>
        <w:rPr>
          <w:sz w:val="28"/>
          <w:szCs w:val="28"/>
        </w:rPr>
      </w:pPr>
      <w:r w:rsidRPr="00B263EB">
        <w:rPr>
          <w:sz w:val="28"/>
          <w:szCs w:val="28"/>
        </w:rPr>
        <w:t>2.</w:t>
      </w:r>
      <w:r w:rsidR="00141D09" w:rsidRPr="00B263EB">
        <w:rPr>
          <w:sz w:val="28"/>
          <w:szCs w:val="28"/>
        </w:rPr>
        <w:t xml:space="preserve">Внеурочная деятельность учащихся </w:t>
      </w:r>
      <w:r w:rsidR="00141D09" w:rsidRPr="00B263EB">
        <w:rPr>
          <w:i/>
          <w:sz w:val="28"/>
          <w:szCs w:val="28"/>
        </w:rPr>
        <w:t xml:space="preserve">Футбол: </w:t>
      </w:r>
      <w:r w:rsidR="00141D09" w:rsidRPr="00B263EB">
        <w:rPr>
          <w:sz w:val="28"/>
          <w:szCs w:val="28"/>
        </w:rPr>
        <w:t>пособие для учителей и методистов (Колодницкий Г.А.</w:t>
      </w:r>
      <w:r w:rsidR="00A42211" w:rsidRPr="00B263EB">
        <w:rPr>
          <w:sz w:val="28"/>
          <w:szCs w:val="28"/>
        </w:rPr>
        <w:t>, В.С. Кузнецов, М.В. Маслов.–М. : просвещение, - 95с.</w:t>
      </w:r>
    </w:p>
    <w:p w:rsidR="00200B48" w:rsidRPr="00B263EB" w:rsidRDefault="00F756D5" w:rsidP="004E47CC">
      <w:pPr>
        <w:spacing w:line="360" w:lineRule="auto"/>
        <w:rPr>
          <w:sz w:val="28"/>
          <w:szCs w:val="28"/>
        </w:rPr>
      </w:pPr>
      <w:r w:rsidRPr="00B263EB">
        <w:rPr>
          <w:sz w:val="28"/>
          <w:szCs w:val="28"/>
        </w:rPr>
        <w:t>4.</w:t>
      </w:r>
      <w:r w:rsidR="00200B48" w:rsidRPr="00B263EB">
        <w:rPr>
          <w:sz w:val="28"/>
          <w:szCs w:val="28"/>
        </w:rPr>
        <w:t xml:space="preserve">Федеральный компонент государственного стандарта общего образования по физической культуре. </w:t>
      </w:r>
    </w:p>
    <w:p w:rsidR="00200B48" w:rsidRPr="00B263EB" w:rsidRDefault="00F756D5" w:rsidP="004E47CC">
      <w:pPr>
        <w:spacing w:line="360" w:lineRule="auto"/>
        <w:rPr>
          <w:sz w:val="28"/>
          <w:szCs w:val="28"/>
        </w:rPr>
      </w:pPr>
      <w:r w:rsidRPr="00B263EB">
        <w:rPr>
          <w:sz w:val="28"/>
          <w:szCs w:val="28"/>
        </w:rPr>
        <w:t>5.</w:t>
      </w:r>
      <w:r w:rsidR="00200B48" w:rsidRPr="00B263EB">
        <w:rPr>
          <w:sz w:val="28"/>
          <w:szCs w:val="28"/>
        </w:rPr>
        <w:t xml:space="preserve">Комплексная программа физического воспитания </w:t>
      </w:r>
      <w:r w:rsidR="00A42211" w:rsidRPr="00B263EB">
        <w:rPr>
          <w:sz w:val="28"/>
          <w:szCs w:val="28"/>
        </w:rPr>
        <w:t xml:space="preserve">5-9 </w:t>
      </w:r>
      <w:r w:rsidR="00200B48" w:rsidRPr="00B263EB">
        <w:rPr>
          <w:sz w:val="28"/>
          <w:szCs w:val="28"/>
        </w:rPr>
        <w:t xml:space="preserve"> класс (Лях В</w:t>
      </w:r>
      <w:r w:rsidRPr="00B263EB">
        <w:rPr>
          <w:sz w:val="28"/>
          <w:szCs w:val="28"/>
        </w:rPr>
        <w:t xml:space="preserve">. И, Зданевич А.А.  </w:t>
      </w:r>
      <w:r w:rsidR="007E6C6C" w:rsidRPr="00B263EB">
        <w:rPr>
          <w:sz w:val="28"/>
          <w:szCs w:val="28"/>
        </w:rPr>
        <w:t xml:space="preserve">М.: Просвещение, </w:t>
      </w:r>
      <w:r w:rsidR="00200B48" w:rsidRPr="00B263EB">
        <w:rPr>
          <w:sz w:val="28"/>
          <w:szCs w:val="28"/>
        </w:rPr>
        <w:t>).</w:t>
      </w:r>
    </w:p>
    <w:p w:rsidR="00200B48" w:rsidRPr="00B263EB" w:rsidRDefault="00F756D5" w:rsidP="004E47CC">
      <w:pPr>
        <w:spacing w:line="360" w:lineRule="auto"/>
        <w:rPr>
          <w:sz w:val="28"/>
          <w:szCs w:val="28"/>
        </w:rPr>
      </w:pPr>
      <w:r w:rsidRPr="00B263EB">
        <w:rPr>
          <w:sz w:val="28"/>
          <w:szCs w:val="28"/>
        </w:rPr>
        <w:t xml:space="preserve"> 6</w:t>
      </w:r>
      <w:r w:rsidR="00200B48" w:rsidRPr="00B263EB">
        <w:rPr>
          <w:sz w:val="28"/>
          <w:szCs w:val="28"/>
        </w:rPr>
        <w:t>. Журнал «Физическая культура в школе».</w:t>
      </w:r>
    </w:p>
    <w:p w:rsidR="00F756D5" w:rsidRPr="00B263EB" w:rsidRDefault="00F756D5" w:rsidP="004E47CC">
      <w:pPr>
        <w:spacing w:line="360" w:lineRule="auto"/>
        <w:rPr>
          <w:sz w:val="28"/>
          <w:szCs w:val="28"/>
        </w:rPr>
      </w:pPr>
    </w:p>
    <w:p w:rsidR="00F756D5" w:rsidRPr="00401675" w:rsidRDefault="00F756D5" w:rsidP="004E47CC">
      <w:pPr>
        <w:spacing w:line="360" w:lineRule="auto"/>
      </w:pPr>
    </w:p>
    <w:p w:rsidR="00F756D5" w:rsidRPr="00401675" w:rsidRDefault="00F756D5" w:rsidP="004E47CC">
      <w:pPr>
        <w:spacing w:line="360" w:lineRule="auto"/>
      </w:pPr>
    </w:p>
    <w:p w:rsidR="00F756D5" w:rsidRPr="00401675" w:rsidRDefault="00F756D5" w:rsidP="004E47CC">
      <w:pPr>
        <w:spacing w:line="360" w:lineRule="auto"/>
      </w:pPr>
    </w:p>
    <w:p w:rsidR="00F756D5" w:rsidRPr="004D6AD1" w:rsidRDefault="00F756D5" w:rsidP="004E47CC">
      <w:pPr>
        <w:spacing w:line="360" w:lineRule="auto"/>
        <w:rPr>
          <w:sz w:val="28"/>
          <w:szCs w:val="28"/>
        </w:rPr>
      </w:pPr>
    </w:p>
    <w:p w:rsidR="00F756D5" w:rsidRPr="004D6AD1" w:rsidRDefault="00F756D5" w:rsidP="004E47CC">
      <w:pPr>
        <w:spacing w:line="360" w:lineRule="auto"/>
        <w:rPr>
          <w:sz w:val="28"/>
          <w:szCs w:val="28"/>
        </w:rPr>
      </w:pPr>
    </w:p>
    <w:p w:rsidR="00F756D5" w:rsidRPr="004D6AD1" w:rsidRDefault="00F756D5" w:rsidP="004E47CC">
      <w:pPr>
        <w:spacing w:line="360" w:lineRule="auto"/>
        <w:rPr>
          <w:sz w:val="28"/>
          <w:szCs w:val="28"/>
        </w:rPr>
      </w:pPr>
    </w:p>
    <w:p w:rsidR="00F756D5" w:rsidRPr="004D6AD1" w:rsidRDefault="00F756D5" w:rsidP="00F756D5">
      <w:pPr>
        <w:rPr>
          <w:sz w:val="28"/>
          <w:szCs w:val="28"/>
        </w:rPr>
      </w:pPr>
    </w:p>
    <w:p w:rsidR="00F756D5" w:rsidRPr="004D6AD1" w:rsidRDefault="00F756D5" w:rsidP="00BB744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B744E" w:rsidRPr="004D6AD1" w:rsidRDefault="00BB744E" w:rsidP="00BB744E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F756D5" w:rsidRPr="004D6AD1" w:rsidRDefault="00F756D5" w:rsidP="00F756D5">
      <w:pPr>
        <w:pStyle w:val="2"/>
        <w:spacing w:line="240" w:lineRule="auto"/>
        <w:ind w:left="0"/>
        <w:rPr>
          <w:b/>
          <w:sz w:val="28"/>
          <w:szCs w:val="28"/>
        </w:rPr>
      </w:pPr>
    </w:p>
    <w:p w:rsidR="008A1B61" w:rsidRPr="004D6AD1" w:rsidRDefault="008A1B61" w:rsidP="004B7C2D">
      <w:pPr>
        <w:rPr>
          <w:b/>
          <w:color w:val="000000"/>
          <w:sz w:val="28"/>
          <w:szCs w:val="28"/>
        </w:rPr>
      </w:pPr>
    </w:p>
    <w:p w:rsidR="00F756D5" w:rsidRDefault="00F756D5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03C67" w:rsidRPr="0010030B" w:rsidRDefault="00E03C67" w:rsidP="00F756D5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sectPr w:rsidR="00E03C67" w:rsidRPr="0010030B" w:rsidSect="00401675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FC" w:rsidRDefault="000C46FC" w:rsidP="00401675">
      <w:r>
        <w:separator/>
      </w:r>
    </w:p>
  </w:endnote>
  <w:endnote w:type="continuationSeparator" w:id="0">
    <w:p w:rsidR="000C46FC" w:rsidRDefault="000C46FC" w:rsidP="0040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35066"/>
      <w:docPartObj>
        <w:docPartGallery w:val="Page Numbers (Bottom of Page)"/>
        <w:docPartUnique/>
      </w:docPartObj>
    </w:sdtPr>
    <w:sdtEndPr/>
    <w:sdtContent>
      <w:p w:rsidR="000C46FC" w:rsidRDefault="0098086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6FC" w:rsidRDefault="000C46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FC" w:rsidRDefault="000C46FC" w:rsidP="00401675">
      <w:r>
        <w:separator/>
      </w:r>
    </w:p>
  </w:footnote>
  <w:footnote w:type="continuationSeparator" w:id="0">
    <w:p w:rsidR="000C46FC" w:rsidRDefault="000C46FC" w:rsidP="0040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569CF4"/>
    <w:lvl w:ilvl="0">
      <w:numFmt w:val="bullet"/>
      <w:lvlText w:val="*"/>
      <w:lvlJc w:val="left"/>
    </w:lvl>
  </w:abstractNum>
  <w:abstractNum w:abstractNumId="1" w15:restartNumberingAfterBreak="0">
    <w:nsid w:val="2DE84FE6"/>
    <w:multiLevelType w:val="hybridMultilevel"/>
    <w:tmpl w:val="C3A2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C5DD6"/>
    <w:multiLevelType w:val="hybridMultilevel"/>
    <w:tmpl w:val="C3A2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60B56"/>
    <w:multiLevelType w:val="hybridMultilevel"/>
    <w:tmpl w:val="CC8E0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F27D9"/>
    <w:multiLevelType w:val="hybridMultilevel"/>
    <w:tmpl w:val="C3A2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5D1"/>
    <w:rsid w:val="000006B3"/>
    <w:rsid w:val="00040376"/>
    <w:rsid w:val="00067F4E"/>
    <w:rsid w:val="000848F7"/>
    <w:rsid w:val="000B7AB6"/>
    <w:rsid w:val="000C46FC"/>
    <w:rsid w:val="0010030B"/>
    <w:rsid w:val="001210B0"/>
    <w:rsid w:val="00141D09"/>
    <w:rsid w:val="001844EE"/>
    <w:rsid w:val="001D0E65"/>
    <w:rsid w:val="00200B48"/>
    <w:rsid w:val="003010CE"/>
    <w:rsid w:val="00306413"/>
    <w:rsid w:val="00343D21"/>
    <w:rsid w:val="00371CC0"/>
    <w:rsid w:val="0038245C"/>
    <w:rsid w:val="003E436C"/>
    <w:rsid w:val="00401675"/>
    <w:rsid w:val="004526DD"/>
    <w:rsid w:val="004614AC"/>
    <w:rsid w:val="00472FEA"/>
    <w:rsid w:val="004B4909"/>
    <w:rsid w:val="004B7C2D"/>
    <w:rsid w:val="004D6AD1"/>
    <w:rsid w:val="004E47CC"/>
    <w:rsid w:val="00515D76"/>
    <w:rsid w:val="00557258"/>
    <w:rsid w:val="005C1A2E"/>
    <w:rsid w:val="005D52E6"/>
    <w:rsid w:val="006325A5"/>
    <w:rsid w:val="00635554"/>
    <w:rsid w:val="006E3F89"/>
    <w:rsid w:val="007437C3"/>
    <w:rsid w:val="00755BF5"/>
    <w:rsid w:val="00794A7C"/>
    <w:rsid w:val="007B73E6"/>
    <w:rsid w:val="007D5B6C"/>
    <w:rsid w:val="007E1058"/>
    <w:rsid w:val="007E6C6C"/>
    <w:rsid w:val="00814E98"/>
    <w:rsid w:val="008359EB"/>
    <w:rsid w:val="0084473E"/>
    <w:rsid w:val="00866CFA"/>
    <w:rsid w:val="00883E65"/>
    <w:rsid w:val="008A1B61"/>
    <w:rsid w:val="008B356F"/>
    <w:rsid w:val="008F7FC6"/>
    <w:rsid w:val="0092654D"/>
    <w:rsid w:val="00970D0F"/>
    <w:rsid w:val="0098086C"/>
    <w:rsid w:val="009D77CC"/>
    <w:rsid w:val="009F0E13"/>
    <w:rsid w:val="00A42211"/>
    <w:rsid w:val="00AA45C3"/>
    <w:rsid w:val="00AB3B42"/>
    <w:rsid w:val="00B263E1"/>
    <w:rsid w:val="00B263EB"/>
    <w:rsid w:val="00B35B6B"/>
    <w:rsid w:val="00B639CE"/>
    <w:rsid w:val="00B70DBD"/>
    <w:rsid w:val="00B75EA8"/>
    <w:rsid w:val="00B967D8"/>
    <w:rsid w:val="00BB1D44"/>
    <w:rsid w:val="00BB744E"/>
    <w:rsid w:val="00BD70EF"/>
    <w:rsid w:val="00C444CF"/>
    <w:rsid w:val="00C451B4"/>
    <w:rsid w:val="00C774B3"/>
    <w:rsid w:val="00C90CA0"/>
    <w:rsid w:val="00CA5B3D"/>
    <w:rsid w:val="00D25C63"/>
    <w:rsid w:val="00D30C60"/>
    <w:rsid w:val="00D33E0A"/>
    <w:rsid w:val="00D40F0A"/>
    <w:rsid w:val="00D44D74"/>
    <w:rsid w:val="00D56472"/>
    <w:rsid w:val="00DB31BE"/>
    <w:rsid w:val="00DC2BFE"/>
    <w:rsid w:val="00DC2E21"/>
    <w:rsid w:val="00DD6CF8"/>
    <w:rsid w:val="00DE2C95"/>
    <w:rsid w:val="00E03C67"/>
    <w:rsid w:val="00E31587"/>
    <w:rsid w:val="00E365D1"/>
    <w:rsid w:val="00E409D7"/>
    <w:rsid w:val="00E42365"/>
    <w:rsid w:val="00E967DD"/>
    <w:rsid w:val="00EF058B"/>
    <w:rsid w:val="00EF3A50"/>
    <w:rsid w:val="00F206C4"/>
    <w:rsid w:val="00F210AE"/>
    <w:rsid w:val="00F21A9C"/>
    <w:rsid w:val="00F26486"/>
    <w:rsid w:val="00F434C0"/>
    <w:rsid w:val="00F440C1"/>
    <w:rsid w:val="00F47C3F"/>
    <w:rsid w:val="00F52359"/>
    <w:rsid w:val="00F6787E"/>
    <w:rsid w:val="00F756D5"/>
    <w:rsid w:val="00FA553C"/>
    <w:rsid w:val="00FA6F8C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32C5BF1"/>
  <w15:docId w15:val="{FE0BB4AE-EF8C-45BF-B33B-447AB77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D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200B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0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A553C"/>
    <w:pPr>
      <w:spacing w:before="240"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rsid w:val="00D25C6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D25C63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1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6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16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6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71EA-7877-4259-9FF7-B5C91320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2012-04-11T09:50:00Z</cp:lastPrinted>
  <dcterms:created xsi:type="dcterms:W3CDTF">2011-11-03T17:36:00Z</dcterms:created>
  <dcterms:modified xsi:type="dcterms:W3CDTF">2021-09-11T02:41:00Z</dcterms:modified>
</cp:coreProperties>
</file>